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3F4" w:rsidRPr="001E03F4" w:rsidRDefault="001E03F4" w:rsidP="001E03F4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E03F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Администрация </w:t>
      </w:r>
      <w:proofErr w:type="spellStart"/>
      <w:r w:rsidRPr="001E03F4">
        <w:rPr>
          <w:rFonts w:ascii="Times New Roman" w:eastAsia="Times New Roman" w:hAnsi="Times New Roman"/>
          <w:b/>
          <w:sz w:val="26"/>
          <w:szCs w:val="26"/>
          <w:lang w:eastAsia="ru-RU"/>
        </w:rPr>
        <w:t>Нижнепронгенского</w:t>
      </w:r>
      <w:proofErr w:type="spellEnd"/>
      <w:r w:rsidRPr="001E03F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</w:t>
      </w:r>
    </w:p>
    <w:p w:rsidR="001E03F4" w:rsidRPr="001E03F4" w:rsidRDefault="001E03F4" w:rsidP="001E03F4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E03F4">
        <w:rPr>
          <w:rFonts w:ascii="Times New Roman" w:eastAsia="Times New Roman" w:hAnsi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1E03F4" w:rsidRPr="001E03F4" w:rsidRDefault="001E03F4" w:rsidP="001E03F4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1E03F4" w:rsidRPr="001E03F4" w:rsidRDefault="001E03F4" w:rsidP="001E03F4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E03F4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ПОСТАНОВЛЕНИЕ</w:t>
      </w:r>
      <w:r w:rsidRPr="001E03F4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Pr="001E03F4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</w:p>
    <w:p w:rsidR="001E03F4" w:rsidRPr="001E03F4" w:rsidRDefault="001E03F4" w:rsidP="001E03F4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E03F4" w:rsidRPr="001E03F4" w:rsidRDefault="001E03F4" w:rsidP="001E03F4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09.06</w:t>
      </w:r>
      <w:r w:rsidRPr="001E03F4">
        <w:rPr>
          <w:rFonts w:ascii="Times New Roman" w:eastAsia="Times New Roman" w:hAnsi="Times New Roman"/>
          <w:sz w:val="26"/>
          <w:szCs w:val="26"/>
          <w:lang w:eastAsia="ru-RU"/>
        </w:rPr>
        <w:t>.2020                                                                                                        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25</w:t>
      </w:r>
      <w:r w:rsidRPr="001E03F4">
        <w:rPr>
          <w:rFonts w:ascii="Times New Roman" w:eastAsia="Times New Roman" w:hAnsi="Times New Roman"/>
          <w:sz w:val="26"/>
          <w:szCs w:val="26"/>
          <w:lang w:eastAsia="ru-RU"/>
        </w:rPr>
        <w:t>-па</w:t>
      </w:r>
    </w:p>
    <w:p w:rsidR="001E03F4" w:rsidRPr="001E03F4" w:rsidRDefault="001E03F4" w:rsidP="001E03F4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E03F4" w:rsidRPr="001E03F4" w:rsidRDefault="001E03F4" w:rsidP="001E03F4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3F4">
        <w:rPr>
          <w:rFonts w:ascii="Times New Roman" w:eastAsia="Times New Roman" w:hAnsi="Times New Roman"/>
          <w:sz w:val="26"/>
          <w:szCs w:val="26"/>
          <w:lang w:eastAsia="ru-RU"/>
        </w:rPr>
        <w:t xml:space="preserve">п. Нижнее </w:t>
      </w:r>
      <w:proofErr w:type="spellStart"/>
      <w:r w:rsidRPr="001E03F4">
        <w:rPr>
          <w:rFonts w:ascii="Times New Roman" w:eastAsia="Times New Roman" w:hAnsi="Times New Roman"/>
          <w:sz w:val="26"/>
          <w:szCs w:val="26"/>
          <w:lang w:eastAsia="ru-RU"/>
        </w:rPr>
        <w:t>Пронге</w:t>
      </w:r>
      <w:proofErr w:type="spellEnd"/>
    </w:p>
    <w:p w:rsidR="00CB00A9" w:rsidRDefault="00CB00A9" w:rsidP="00570BBF">
      <w:pPr>
        <w:jc w:val="both"/>
        <w:rPr>
          <w:sz w:val="26"/>
          <w:szCs w:val="26"/>
        </w:rPr>
      </w:pPr>
    </w:p>
    <w:p w:rsidR="00570BBF" w:rsidRDefault="00570BBF" w:rsidP="00570BBF">
      <w:pPr>
        <w:jc w:val="both"/>
        <w:rPr>
          <w:sz w:val="26"/>
          <w:szCs w:val="26"/>
        </w:rPr>
      </w:pPr>
    </w:p>
    <w:p w:rsidR="00570BBF" w:rsidRDefault="00570BBF" w:rsidP="00506F9F">
      <w:pPr>
        <w:spacing w:line="240" w:lineRule="exact"/>
        <w:jc w:val="both"/>
        <w:rPr>
          <w:sz w:val="26"/>
          <w:szCs w:val="26"/>
        </w:rPr>
      </w:pPr>
      <w:bookmarkStart w:id="0" w:name="_GoBack"/>
      <w:r>
        <w:rPr>
          <w:sz w:val="26"/>
          <w:szCs w:val="26"/>
        </w:rPr>
        <w:t xml:space="preserve">Об отмене постановления администрации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</w:t>
      </w:r>
      <w:r>
        <w:rPr>
          <w:sz w:val="26"/>
          <w:szCs w:val="26"/>
        </w:rPr>
        <w:t>е</w:t>
      </w:r>
      <w:r>
        <w:rPr>
          <w:sz w:val="26"/>
          <w:szCs w:val="26"/>
        </w:rPr>
        <w:t>ния Николаевского муниципального района Хабаровского края от 28 февраля 2020 № 10-па «Об утверждении Положения о выдаче разрешения на выполнение ави</w:t>
      </w:r>
      <w:r>
        <w:rPr>
          <w:sz w:val="26"/>
          <w:szCs w:val="26"/>
        </w:rPr>
        <w:t>а</w:t>
      </w:r>
      <w:r>
        <w:rPr>
          <w:sz w:val="26"/>
          <w:szCs w:val="26"/>
        </w:rPr>
        <w:t>ционных работ, парашютных прыжков, демонстрационных полетов воздушных с</w:t>
      </w:r>
      <w:r>
        <w:rPr>
          <w:sz w:val="26"/>
          <w:szCs w:val="26"/>
        </w:rPr>
        <w:t>у</w:t>
      </w:r>
      <w:r>
        <w:rPr>
          <w:sz w:val="26"/>
          <w:szCs w:val="26"/>
        </w:rPr>
        <w:t xml:space="preserve">дов, полетов беспилотных летательных аппаратов, подъемов привязных аэростатов над территорией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 Николаевского муниц</w:t>
      </w:r>
      <w:r>
        <w:rPr>
          <w:sz w:val="26"/>
          <w:szCs w:val="26"/>
        </w:rPr>
        <w:t>и</w:t>
      </w:r>
      <w:r>
        <w:rPr>
          <w:sz w:val="26"/>
          <w:szCs w:val="26"/>
        </w:rPr>
        <w:t>пального района Хабаровского края»</w:t>
      </w:r>
    </w:p>
    <w:bookmarkEnd w:id="0"/>
    <w:p w:rsidR="00570BBF" w:rsidRDefault="00570BBF" w:rsidP="00570BBF">
      <w:pPr>
        <w:jc w:val="both"/>
        <w:rPr>
          <w:sz w:val="26"/>
          <w:szCs w:val="26"/>
        </w:rPr>
      </w:pPr>
    </w:p>
    <w:p w:rsidR="00570BBF" w:rsidRDefault="00570BBF" w:rsidP="00570BBF">
      <w:pPr>
        <w:jc w:val="both"/>
        <w:rPr>
          <w:sz w:val="26"/>
          <w:szCs w:val="26"/>
        </w:rPr>
      </w:pPr>
    </w:p>
    <w:p w:rsidR="00570BBF" w:rsidRDefault="00570BBF" w:rsidP="00570BBF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 Федеральным законом от 06 октября 2003 г. № 131-ФЗ «Об общих принципах организации местного самоуправления в Российской Федер</w:t>
      </w:r>
      <w:r>
        <w:rPr>
          <w:sz w:val="26"/>
          <w:szCs w:val="26"/>
        </w:rPr>
        <w:t>а</w:t>
      </w:r>
      <w:r>
        <w:rPr>
          <w:sz w:val="26"/>
          <w:szCs w:val="26"/>
        </w:rPr>
        <w:t>ции», распоряжением Правительства Российской Федерации от 18 сентября 2019 г. № 2113-р «О перечне типовых государственных и муниципальных услуг, пред</w:t>
      </w:r>
      <w:r>
        <w:rPr>
          <w:sz w:val="26"/>
          <w:szCs w:val="26"/>
        </w:rPr>
        <w:t>о</w:t>
      </w:r>
      <w:r>
        <w:rPr>
          <w:sz w:val="26"/>
          <w:szCs w:val="26"/>
        </w:rPr>
        <w:t>ставляемых исполнительными органами государственной власти субъектов Ро</w:t>
      </w:r>
      <w:r>
        <w:rPr>
          <w:sz w:val="26"/>
          <w:szCs w:val="26"/>
        </w:rPr>
        <w:t>с</w:t>
      </w:r>
      <w:r>
        <w:rPr>
          <w:sz w:val="26"/>
          <w:szCs w:val="26"/>
        </w:rPr>
        <w:t>сийской Федерации, государственными учреждениями субъектов Российской Ф</w:t>
      </w:r>
      <w:r>
        <w:rPr>
          <w:sz w:val="26"/>
          <w:szCs w:val="26"/>
        </w:rPr>
        <w:t>е</w:t>
      </w:r>
      <w:r>
        <w:rPr>
          <w:sz w:val="26"/>
          <w:szCs w:val="26"/>
        </w:rPr>
        <w:t>дерации и муниципальными учреждениями, а также органами местного сам</w:t>
      </w:r>
      <w:r>
        <w:rPr>
          <w:sz w:val="26"/>
          <w:szCs w:val="26"/>
        </w:rPr>
        <w:t>о</w:t>
      </w:r>
      <w:r>
        <w:rPr>
          <w:sz w:val="26"/>
          <w:szCs w:val="26"/>
        </w:rPr>
        <w:t>управления», пунктом 49</w:t>
      </w:r>
      <w:proofErr w:type="gramEnd"/>
      <w:r>
        <w:rPr>
          <w:sz w:val="26"/>
          <w:szCs w:val="26"/>
        </w:rPr>
        <w:t xml:space="preserve"> Правил использования воздушного пространства Росси</w:t>
      </w:r>
      <w:r>
        <w:rPr>
          <w:sz w:val="26"/>
          <w:szCs w:val="26"/>
        </w:rPr>
        <w:t>й</w:t>
      </w:r>
      <w:r>
        <w:rPr>
          <w:sz w:val="26"/>
          <w:szCs w:val="26"/>
        </w:rPr>
        <w:t>ской Федерации, утвержденных постановлением Правительства Российской Фед</w:t>
      </w:r>
      <w:r>
        <w:rPr>
          <w:sz w:val="26"/>
          <w:szCs w:val="26"/>
        </w:rPr>
        <w:t>е</w:t>
      </w:r>
      <w:r>
        <w:rPr>
          <w:sz w:val="26"/>
          <w:szCs w:val="26"/>
        </w:rPr>
        <w:t xml:space="preserve">рации от 11 марта 2010 г. № 138, администрация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</w:t>
      </w:r>
    </w:p>
    <w:p w:rsidR="00570BBF" w:rsidRDefault="00570BBF" w:rsidP="00570BBF">
      <w:pPr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570BBF" w:rsidRDefault="00570BBF" w:rsidP="00570BB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Отменить постановление администрации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 Николаевского муниципального района Хабаровского края от 28 февр</w:t>
      </w:r>
      <w:r>
        <w:rPr>
          <w:sz w:val="26"/>
          <w:szCs w:val="26"/>
        </w:rPr>
        <w:t>а</w:t>
      </w:r>
      <w:r>
        <w:rPr>
          <w:sz w:val="26"/>
          <w:szCs w:val="26"/>
        </w:rPr>
        <w:t>ля 2020 № 10-па «Об утверждении Положения о выдаче разрешения на выполнение авиационных работ, парашютных прыжков, демонстрационных полетов возду</w:t>
      </w:r>
      <w:r>
        <w:rPr>
          <w:sz w:val="26"/>
          <w:szCs w:val="26"/>
        </w:rPr>
        <w:t>ш</w:t>
      </w:r>
      <w:r>
        <w:rPr>
          <w:sz w:val="26"/>
          <w:szCs w:val="26"/>
        </w:rPr>
        <w:t xml:space="preserve">ных судов, полетов беспилотных летательных аппаратов, подъемов привязных аэростатов над территорией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 Николае</w:t>
      </w:r>
      <w:r>
        <w:rPr>
          <w:sz w:val="26"/>
          <w:szCs w:val="26"/>
        </w:rPr>
        <w:t>в</w:t>
      </w:r>
      <w:r>
        <w:rPr>
          <w:sz w:val="26"/>
          <w:szCs w:val="26"/>
        </w:rPr>
        <w:t>ского муниципального района Хабаровского края».</w:t>
      </w:r>
    </w:p>
    <w:p w:rsidR="00570BBF" w:rsidRDefault="00570BBF" w:rsidP="00570BB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Опубликовать настоящее постановление в «Сборнике нормативных прав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вых актов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 Николаевского муниципальн</w:t>
      </w:r>
      <w:r>
        <w:rPr>
          <w:sz w:val="26"/>
          <w:szCs w:val="26"/>
        </w:rPr>
        <w:t>о</w:t>
      </w:r>
      <w:r>
        <w:rPr>
          <w:sz w:val="26"/>
          <w:szCs w:val="26"/>
        </w:rPr>
        <w:t>го района Хабаровского края».</w:t>
      </w:r>
    </w:p>
    <w:p w:rsidR="00570BBF" w:rsidRDefault="00506F9F" w:rsidP="00570BB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вступает в силу после его официального опу</w:t>
      </w:r>
      <w:r>
        <w:rPr>
          <w:sz w:val="26"/>
          <w:szCs w:val="26"/>
        </w:rPr>
        <w:t>б</w:t>
      </w:r>
      <w:r>
        <w:rPr>
          <w:sz w:val="26"/>
          <w:szCs w:val="26"/>
        </w:rPr>
        <w:t>ликования (обнародования).</w:t>
      </w:r>
    </w:p>
    <w:p w:rsidR="00506F9F" w:rsidRDefault="00506F9F" w:rsidP="00506F9F">
      <w:pPr>
        <w:jc w:val="both"/>
        <w:rPr>
          <w:sz w:val="26"/>
          <w:szCs w:val="26"/>
        </w:rPr>
      </w:pPr>
    </w:p>
    <w:p w:rsidR="00506F9F" w:rsidRDefault="00506F9F" w:rsidP="00506F9F">
      <w:pPr>
        <w:jc w:val="both"/>
        <w:rPr>
          <w:sz w:val="26"/>
          <w:szCs w:val="26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2976"/>
        <w:gridCol w:w="2091"/>
      </w:tblGrid>
      <w:tr w:rsidR="00506F9F" w:rsidTr="004D4403">
        <w:tc>
          <w:tcPr>
            <w:tcW w:w="4503" w:type="dxa"/>
          </w:tcPr>
          <w:p w:rsidR="00506F9F" w:rsidRDefault="00506F9F" w:rsidP="004D4403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</w:t>
            </w:r>
            <w:proofErr w:type="spellStart"/>
            <w:r>
              <w:rPr>
                <w:sz w:val="26"/>
                <w:szCs w:val="26"/>
              </w:rPr>
              <w:t>Нижнепронгенского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 Николаевского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района Хабаровского края</w:t>
            </w:r>
          </w:p>
        </w:tc>
        <w:tc>
          <w:tcPr>
            <w:tcW w:w="2976" w:type="dxa"/>
          </w:tcPr>
          <w:p w:rsidR="00506F9F" w:rsidRDefault="00506F9F" w:rsidP="004D440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091" w:type="dxa"/>
          </w:tcPr>
          <w:p w:rsidR="00506F9F" w:rsidRDefault="00506F9F" w:rsidP="004D440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506F9F" w:rsidRDefault="00506F9F" w:rsidP="004D440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506F9F" w:rsidRDefault="00506F9F" w:rsidP="004D4403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А.В. </w:t>
            </w:r>
            <w:proofErr w:type="spellStart"/>
            <w:r>
              <w:rPr>
                <w:sz w:val="26"/>
                <w:szCs w:val="26"/>
              </w:rPr>
              <w:t>Закаменная</w:t>
            </w:r>
            <w:proofErr w:type="spellEnd"/>
          </w:p>
        </w:tc>
      </w:tr>
    </w:tbl>
    <w:p w:rsidR="00570BBF" w:rsidRPr="00570BBF" w:rsidRDefault="00570BBF" w:rsidP="00570BBF">
      <w:pPr>
        <w:ind w:firstLine="709"/>
        <w:jc w:val="both"/>
        <w:rPr>
          <w:sz w:val="26"/>
          <w:szCs w:val="26"/>
        </w:rPr>
      </w:pPr>
    </w:p>
    <w:sectPr w:rsidR="00570BBF" w:rsidRPr="00570BBF" w:rsidSect="0094676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B0F"/>
    <w:rsid w:val="001E03F4"/>
    <w:rsid w:val="00506F9F"/>
    <w:rsid w:val="00570BBF"/>
    <w:rsid w:val="00946767"/>
    <w:rsid w:val="00A11B0F"/>
    <w:rsid w:val="00CB00A9"/>
    <w:rsid w:val="00F4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styleId="af3">
    <w:name w:val="Table Grid"/>
    <w:basedOn w:val="a1"/>
    <w:uiPriority w:val="59"/>
    <w:rsid w:val="00506F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styleId="af3">
    <w:name w:val="Table Grid"/>
    <w:basedOn w:val="a1"/>
    <w:uiPriority w:val="59"/>
    <w:rsid w:val="00506F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1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Нижнепронгенского сельского поселения</Company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4</cp:revision>
  <cp:lastPrinted>2020-06-09T23:53:00Z</cp:lastPrinted>
  <dcterms:created xsi:type="dcterms:W3CDTF">2020-06-09T23:41:00Z</dcterms:created>
  <dcterms:modified xsi:type="dcterms:W3CDTF">2020-06-10T00:52:00Z</dcterms:modified>
</cp:coreProperties>
</file>