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6" w:rsidRDefault="004E7236" w:rsidP="004E72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Нижнепронгенского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4E7236" w:rsidRDefault="004E7236" w:rsidP="004E72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4E7236" w:rsidRDefault="004E7236" w:rsidP="004E72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7236" w:rsidRDefault="004E7236" w:rsidP="004E72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E7236" w:rsidRDefault="004E7236" w:rsidP="004E72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7236" w:rsidRDefault="004E7236" w:rsidP="004E723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6.</w:t>
      </w:r>
      <w:r>
        <w:rPr>
          <w:sz w:val="26"/>
          <w:szCs w:val="26"/>
        </w:rPr>
        <w:t>0</w:t>
      </w:r>
      <w:r>
        <w:rPr>
          <w:sz w:val="26"/>
          <w:szCs w:val="26"/>
        </w:rPr>
        <w:t>1.2023</w:t>
      </w: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    № 3</w:t>
      </w:r>
      <w:r>
        <w:rPr>
          <w:sz w:val="26"/>
          <w:szCs w:val="26"/>
        </w:rPr>
        <w:t>-па</w:t>
      </w:r>
    </w:p>
    <w:p w:rsidR="004E7236" w:rsidRDefault="004E7236" w:rsidP="004E72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7236" w:rsidRDefault="004E7236" w:rsidP="004E723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4E7236" w:rsidRDefault="004E7236" w:rsidP="004E7236">
      <w:pPr>
        <w:tabs>
          <w:tab w:val="center" w:pos="4680"/>
        </w:tabs>
        <w:ind w:firstLine="709"/>
        <w:jc w:val="both"/>
        <w:rPr>
          <w:rFonts w:cs="Arial"/>
          <w:kern w:val="32"/>
          <w:sz w:val="26"/>
          <w:szCs w:val="26"/>
        </w:rPr>
      </w:pPr>
    </w:p>
    <w:p w:rsidR="003A353A" w:rsidRDefault="003A353A" w:rsidP="005F079E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3A353A" w:rsidRDefault="003A353A" w:rsidP="005F079E">
      <w:pPr>
        <w:spacing w:line="240" w:lineRule="exact"/>
        <w:jc w:val="both"/>
        <w:rPr>
          <w:sz w:val="26"/>
          <w:szCs w:val="26"/>
        </w:rPr>
      </w:pPr>
    </w:p>
    <w:p w:rsidR="005F079E" w:rsidRDefault="005F079E" w:rsidP="003A353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</w:t>
      </w:r>
      <w:r w:rsidR="003A353A">
        <w:rPr>
          <w:sz w:val="26"/>
          <w:szCs w:val="26"/>
        </w:rPr>
        <w:t>района Хабаровского края на 2022-2028</w:t>
      </w:r>
      <w:r>
        <w:rPr>
          <w:sz w:val="26"/>
          <w:szCs w:val="26"/>
        </w:rPr>
        <w:t xml:space="preserve"> годы» </w:t>
      </w:r>
    </w:p>
    <w:p w:rsidR="005F079E" w:rsidRDefault="005F079E" w:rsidP="005F079E">
      <w:pPr>
        <w:jc w:val="both"/>
        <w:rPr>
          <w:sz w:val="26"/>
          <w:szCs w:val="26"/>
        </w:rPr>
      </w:pPr>
    </w:p>
    <w:p w:rsidR="005F079E" w:rsidRDefault="005F079E" w:rsidP="005F079E">
      <w:pPr>
        <w:jc w:val="both"/>
        <w:rPr>
          <w:sz w:val="26"/>
          <w:szCs w:val="26"/>
        </w:rPr>
      </w:pP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уточнением бюджета Нижнепронгенс</w:t>
      </w:r>
      <w:r w:rsidR="003A353A">
        <w:rPr>
          <w:sz w:val="26"/>
          <w:szCs w:val="26"/>
        </w:rPr>
        <w:t>кого сельского поселения на 2022</w:t>
      </w:r>
      <w:r>
        <w:rPr>
          <w:sz w:val="26"/>
          <w:szCs w:val="26"/>
        </w:rPr>
        <w:t xml:space="preserve"> год и на плановый период 202</w:t>
      </w:r>
      <w:r w:rsidR="003A353A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3A353A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администрация 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 сельского поселения</w:t>
      </w:r>
    </w:p>
    <w:p w:rsidR="005F079E" w:rsidRDefault="005F079E" w:rsidP="005F079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</w:t>
      </w:r>
      <w:r>
        <w:rPr>
          <w:sz w:val="26"/>
          <w:szCs w:val="26"/>
        </w:rPr>
        <w:t>а</w:t>
      </w:r>
      <w:r w:rsidR="003A353A">
        <w:rPr>
          <w:sz w:val="26"/>
          <w:szCs w:val="26"/>
        </w:rPr>
        <w:t>ровского края на 2022</w:t>
      </w:r>
      <w:r>
        <w:rPr>
          <w:sz w:val="26"/>
          <w:szCs w:val="26"/>
        </w:rPr>
        <w:t>-202</w:t>
      </w:r>
      <w:r w:rsidR="003A353A">
        <w:rPr>
          <w:sz w:val="26"/>
          <w:szCs w:val="26"/>
        </w:rPr>
        <w:t>8</w:t>
      </w:r>
      <w:r>
        <w:rPr>
          <w:sz w:val="26"/>
          <w:szCs w:val="26"/>
        </w:rPr>
        <w:t xml:space="preserve"> годы», утвержденную постановлением админис</w:t>
      </w:r>
      <w:r w:rsidR="003A353A">
        <w:rPr>
          <w:sz w:val="26"/>
          <w:szCs w:val="26"/>
        </w:rPr>
        <w:t>трации сельского поселения от 29</w:t>
      </w:r>
      <w:r>
        <w:rPr>
          <w:sz w:val="26"/>
          <w:szCs w:val="26"/>
        </w:rPr>
        <w:t xml:space="preserve"> декабря 20</w:t>
      </w:r>
      <w:r w:rsidR="003A353A">
        <w:rPr>
          <w:sz w:val="26"/>
          <w:szCs w:val="26"/>
        </w:rPr>
        <w:t>21</w:t>
      </w:r>
      <w:r>
        <w:rPr>
          <w:sz w:val="26"/>
          <w:szCs w:val="26"/>
        </w:rPr>
        <w:t xml:space="preserve"> № </w:t>
      </w:r>
      <w:r w:rsidR="003A353A">
        <w:rPr>
          <w:sz w:val="26"/>
          <w:szCs w:val="26"/>
        </w:rPr>
        <w:t>48</w:t>
      </w:r>
      <w:r>
        <w:rPr>
          <w:sz w:val="26"/>
          <w:szCs w:val="26"/>
        </w:rPr>
        <w:t>-па  следующие изменения: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«Финансирование Программы осуществляется за счет средств местного бюджета и составляет </w:t>
      </w:r>
      <w:r w:rsidR="00D325F8">
        <w:rPr>
          <w:sz w:val="26"/>
          <w:szCs w:val="26"/>
        </w:rPr>
        <w:t>429,231</w:t>
      </w:r>
      <w:r>
        <w:rPr>
          <w:sz w:val="26"/>
          <w:szCs w:val="26"/>
        </w:rPr>
        <w:t xml:space="preserve"> тыс.</w:t>
      </w:r>
      <w:r w:rsidR="007A10C9">
        <w:rPr>
          <w:sz w:val="26"/>
          <w:szCs w:val="26"/>
        </w:rPr>
        <w:t xml:space="preserve"> руб., в том числе по годам: 2022</w:t>
      </w:r>
      <w:r>
        <w:rPr>
          <w:sz w:val="26"/>
          <w:szCs w:val="26"/>
        </w:rPr>
        <w:t xml:space="preserve"> год – </w:t>
      </w:r>
      <w:r w:rsidR="007A10C9">
        <w:rPr>
          <w:sz w:val="26"/>
          <w:szCs w:val="26"/>
        </w:rPr>
        <w:t>29,231 тыс. руб.; 2023</w:t>
      </w:r>
      <w:r>
        <w:rPr>
          <w:sz w:val="26"/>
          <w:szCs w:val="26"/>
        </w:rPr>
        <w:t xml:space="preserve"> год – </w:t>
      </w:r>
      <w:r w:rsidR="007A10C9">
        <w:rPr>
          <w:sz w:val="26"/>
          <w:szCs w:val="26"/>
        </w:rPr>
        <w:t>50,000</w:t>
      </w:r>
      <w:r>
        <w:rPr>
          <w:sz w:val="26"/>
          <w:szCs w:val="26"/>
        </w:rPr>
        <w:t xml:space="preserve"> тыс. руб.; 202</w:t>
      </w:r>
      <w:r w:rsidR="007A10C9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</w:t>
      </w:r>
      <w:r w:rsidR="007A10C9">
        <w:rPr>
          <w:sz w:val="26"/>
          <w:szCs w:val="26"/>
        </w:rPr>
        <w:t>50,000</w:t>
      </w:r>
      <w:r>
        <w:rPr>
          <w:sz w:val="26"/>
          <w:szCs w:val="26"/>
        </w:rPr>
        <w:t xml:space="preserve"> тыс. руб.</w:t>
      </w:r>
      <w:r w:rsidR="00D62EE0">
        <w:rPr>
          <w:sz w:val="26"/>
          <w:szCs w:val="26"/>
        </w:rPr>
        <w:t xml:space="preserve">; 2025 год -75,000 тыс. руб.; 2026 год -75,000 тыс. руб.; 2027 год -75,000 тыс. руб.; 2028 год -75,000 тыс. </w:t>
      </w:r>
      <w:proofErr w:type="spellStart"/>
      <w:r w:rsidR="00D62EE0"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».</w:t>
      </w:r>
      <w:proofErr w:type="gramEnd"/>
    </w:p>
    <w:p w:rsidR="005F079E" w:rsidRDefault="005F079E" w:rsidP="005F0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строки 1, 4, 14, итого - читать в новой редакции: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698"/>
        <w:gridCol w:w="993"/>
        <w:gridCol w:w="708"/>
        <w:gridCol w:w="810"/>
        <w:gridCol w:w="810"/>
        <w:gridCol w:w="810"/>
        <w:gridCol w:w="810"/>
        <w:gridCol w:w="810"/>
        <w:gridCol w:w="810"/>
        <w:gridCol w:w="810"/>
      </w:tblGrid>
      <w:tr w:rsidR="00D325F8" w:rsidRPr="00462609" w:rsidTr="003A69F9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F8" w:rsidRPr="00462609" w:rsidRDefault="00D325F8" w:rsidP="003A69F9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F8" w:rsidRPr="00462609" w:rsidRDefault="00D325F8" w:rsidP="003A69F9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F8" w:rsidRPr="00462609" w:rsidRDefault="00D325F8" w:rsidP="003A69F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с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то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ч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на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н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5F8" w:rsidRPr="00462609" w:rsidRDefault="00D325F8" w:rsidP="003A69F9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Объем финансирования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D325F8" w:rsidRPr="00462609" w:rsidTr="003A69F9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462609" w:rsidRDefault="00D325F8" w:rsidP="003A69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462609" w:rsidRDefault="00D325F8" w:rsidP="003A69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8" w:rsidRPr="00462609" w:rsidRDefault="00D325F8" w:rsidP="003A69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462609" w:rsidRDefault="00D325F8" w:rsidP="003A69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1655D5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  <w:p w:rsidR="00D325F8" w:rsidRPr="00462609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Pr="00462609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Pr="00462609" w:rsidRDefault="00D325F8" w:rsidP="003A69F9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D325F8" w:rsidRPr="00462609" w:rsidRDefault="00D325F8" w:rsidP="003A69F9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24</w:t>
            </w:r>
          </w:p>
          <w:p w:rsidR="00D325F8" w:rsidRPr="00462609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Pr="00462609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462609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2028</w:t>
            </w:r>
          </w:p>
        </w:tc>
      </w:tr>
      <w:tr w:rsidR="00D325F8" w:rsidRPr="001655D5" w:rsidTr="003A69F9">
        <w:trPr>
          <w:cantSplit/>
          <w:trHeight w:hRule="exact" w:val="1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655D5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lang w:eastAsia="ru-RU"/>
              </w:rPr>
              <w:t>чих отходов, сухой травы и мусора</w:t>
            </w: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25F8" w:rsidRPr="001655D5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травы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Pr="001655D5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655D5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1655D5" w:rsidRDefault="008A7490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1655D5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1655D5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10</w:t>
            </w: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</w:tr>
      <w:tr w:rsidR="00D325F8" w:rsidRPr="001655D5" w:rsidTr="003A69F9">
        <w:trPr>
          <w:cantSplit/>
          <w:trHeight w:hRule="exact" w:val="1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Освещение и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точников пр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тивопожарного водоснабжения в темное время суток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22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Устройство звуковой си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г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нализации в населенных пунктах для оповещения населе</w:t>
            </w:r>
            <w:r>
              <w:rPr>
                <w:rFonts w:ascii="Times New Roman" w:eastAsia="Times New Roman" w:hAnsi="Times New Roman"/>
                <w:lang w:eastAsia="ru-RU"/>
              </w:rPr>
              <w:t>ния о пожаре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7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Ревизия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 xml:space="preserve"> мин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рализованных полос вокруг населенных пунк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8A7490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35,000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35</w:t>
            </w: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</w:tr>
      <w:tr w:rsidR="00D325F8" w:rsidRPr="001655D5" w:rsidTr="003A69F9">
        <w:trPr>
          <w:cantSplit/>
          <w:trHeight w:hRule="exact" w:val="25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Содержание должностей печника и электрика для проведения профилактич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ских меропр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ятий в жилом секто</w:t>
            </w:r>
            <w:r>
              <w:rPr>
                <w:rFonts w:ascii="Times New Roman" w:eastAsia="Times New Roman" w:hAnsi="Times New Roman"/>
                <w:lang w:eastAsia="ru-RU"/>
              </w:rPr>
              <w:t>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Поддержание боеготовности добровольных пожарных фор</w:t>
            </w:r>
            <w:r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2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Разработка и принятие п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рядка фина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сирования льгот членам добровольных пожарных формирований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8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767376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Строительство и ремонт п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жарных водо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мов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3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и снос снятых с учета бесхо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>ных строений, используемых лицами без определенного места жител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ства в качестве мест возмо</w:t>
            </w:r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lang w:eastAsia="ru-RU"/>
              </w:rPr>
              <w:t>ного прожив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D325F8" w:rsidRPr="001655D5" w:rsidTr="003A69F9">
        <w:trPr>
          <w:cantSplit/>
          <w:trHeight w:hRule="exact" w:val="22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Организация мероприятий по технич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скому оснащ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нию добр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вольных п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жарных фо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Адм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нистр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го пос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Бю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жет сел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ского пос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CE7481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D325F8" w:rsidRPr="001655D5" w:rsidTr="003A69F9">
        <w:trPr>
          <w:cantSplit/>
          <w:trHeight w:hRule="exact" w:val="18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памяток для населения о противопожа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ной безопасн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Проведение противопожа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ных учений в поселении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39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1E0811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Организация обучения нас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ления мерам пожарной бе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опасности и пропаганда в области п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жарной бе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опасности, 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действие ра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пространению пожарно-технических знаний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1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761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Закупка п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жарного и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вентаря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8A7490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</w:t>
            </w: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Pr="007833CA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</w:tr>
      <w:tr w:rsidR="00D325F8" w:rsidRPr="001655D5" w:rsidTr="003A69F9">
        <w:trPr>
          <w:cantSplit/>
          <w:trHeight w:hRule="exact" w:val="19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761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ных стендов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D325F8" w:rsidRPr="001655D5" w:rsidTr="003A69F9">
        <w:trPr>
          <w:cantSplit/>
          <w:trHeight w:hRule="exact"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Pr="00C761F8" w:rsidRDefault="00D325F8" w:rsidP="003A69F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F8" w:rsidRDefault="00D325F8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8A7490" w:rsidP="003A69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50,0000 63,400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5F8" w:rsidRDefault="00D325F8" w:rsidP="003A69F9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</w:tr>
    </w:tbl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Нижнепронгенского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и разместить на официальном интернет-сайте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Нижнепронгенского сельского поселения.</w:t>
      </w:r>
    </w:p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5F079E" w:rsidRDefault="005F079E" w:rsidP="005F079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p w:rsidR="005F079E" w:rsidRDefault="005F079E" w:rsidP="005F079E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5F079E" w:rsidTr="00272285">
        <w:tc>
          <w:tcPr>
            <w:tcW w:w="4644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F079E" w:rsidRDefault="005F079E" w:rsidP="002722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F079E" w:rsidRDefault="005F079E" w:rsidP="005F079E">
      <w:pPr>
        <w:spacing w:line="240" w:lineRule="exact"/>
        <w:jc w:val="both"/>
        <w:rPr>
          <w:sz w:val="26"/>
          <w:szCs w:val="26"/>
        </w:rPr>
      </w:pPr>
    </w:p>
    <w:p w:rsidR="00CB00A9" w:rsidRPr="005F079E" w:rsidRDefault="00CB00A9" w:rsidP="005F079E">
      <w:pPr>
        <w:jc w:val="both"/>
        <w:rPr>
          <w:sz w:val="26"/>
          <w:szCs w:val="26"/>
        </w:rPr>
      </w:pPr>
    </w:p>
    <w:sectPr w:rsidR="00CB00A9" w:rsidRPr="005F079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19"/>
    <w:rsid w:val="00021FA9"/>
    <w:rsid w:val="003A353A"/>
    <w:rsid w:val="004E7236"/>
    <w:rsid w:val="00566E4E"/>
    <w:rsid w:val="005F079E"/>
    <w:rsid w:val="0065143E"/>
    <w:rsid w:val="007A10C9"/>
    <w:rsid w:val="008A7490"/>
    <w:rsid w:val="00946767"/>
    <w:rsid w:val="00CB00A9"/>
    <w:rsid w:val="00CC2582"/>
    <w:rsid w:val="00D325F8"/>
    <w:rsid w:val="00D62EE0"/>
    <w:rsid w:val="00DF6F1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F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C25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F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C25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cp:lastPrinted>2023-01-27T02:37:00Z</cp:lastPrinted>
  <dcterms:created xsi:type="dcterms:W3CDTF">2022-01-12T01:17:00Z</dcterms:created>
  <dcterms:modified xsi:type="dcterms:W3CDTF">2023-02-02T00:41:00Z</dcterms:modified>
</cp:coreProperties>
</file>