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E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110DE8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110D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E8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E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Pr="00110D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1.2023</w:t>
      </w:r>
      <w:r w:rsidRPr="00110D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1</w:t>
      </w:r>
      <w:bookmarkStart w:id="0" w:name="_GoBack"/>
      <w:bookmarkEnd w:id="0"/>
      <w:r w:rsidRPr="00110DE8">
        <w:rPr>
          <w:rFonts w:ascii="Times New Roman" w:hAnsi="Times New Roman" w:cs="Times New Roman"/>
          <w:sz w:val="26"/>
          <w:szCs w:val="26"/>
        </w:rPr>
        <w:t>-па</w:t>
      </w: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0DE8" w:rsidRPr="00110DE8" w:rsidRDefault="00110DE8" w:rsidP="00110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0DE8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110DE8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:rsidR="00110DE8" w:rsidRPr="00110DE8" w:rsidRDefault="00110DE8" w:rsidP="00110DE8">
      <w:pPr>
        <w:tabs>
          <w:tab w:val="center" w:pos="4680"/>
        </w:tabs>
        <w:spacing w:after="0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:rsidR="00B42F9C" w:rsidRDefault="00B42F9C" w:rsidP="00C30A17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</w:t>
      </w:r>
      <w:r w:rsidR="0036439F">
        <w:rPr>
          <w:rFonts w:ascii="Times New Roman" w:hAnsi="Times New Roman" w:cs="Times New Roman"/>
          <w:sz w:val="26"/>
          <w:szCs w:val="26"/>
        </w:rPr>
        <w:t>тившим</w:t>
      </w:r>
      <w:proofErr w:type="gramEnd"/>
      <w:r w:rsidR="0036439F">
        <w:rPr>
          <w:rFonts w:ascii="Times New Roman" w:hAnsi="Times New Roman" w:cs="Times New Roman"/>
          <w:sz w:val="26"/>
          <w:szCs w:val="26"/>
        </w:rPr>
        <w:t xml:space="preserve"> силу постановления от 09 января 2019г</w:t>
      </w:r>
      <w:r w:rsidR="00251029">
        <w:rPr>
          <w:rFonts w:ascii="Times New Roman" w:hAnsi="Times New Roman" w:cs="Times New Roman"/>
          <w:sz w:val="26"/>
          <w:szCs w:val="26"/>
        </w:rPr>
        <w:t xml:space="preserve"> № 2-па «</w:t>
      </w:r>
      <w:r w:rsidR="0036439F">
        <w:rPr>
          <w:rFonts w:ascii="Times New Roman" w:hAnsi="Times New Roman" w:cs="Times New Roman"/>
          <w:sz w:val="26"/>
          <w:szCs w:val="26"/>
        </w:rPr>
        <w:t xml:space="preserve"> </w:t>
      </w:r>
      <w:r w:rsidR="00251029">
        <w:rPr>
          <w:rFonts w:ascii="Times New Roman" w:hAnsi="Times New Roman" w:cs="Times New Roman"/>
          <w:sz w:val="26"/>
          <w:szCs w:val="26"/>
        </w:rPr>
        <w:t>О п</w:t>
      </w:r>
      <w:r w:rsidR="00251029">
        <w:rPr>
          <w:rFonts w:ascii="Times New Roman" w:hAnsi="Times New Roman" w:cs="Times New Roman"/>
          <w:sz w:val="26"/>
          <w:szCs w:val="26"/>
        </w:rPr>
        <w:t>о</w:t>
      </w:r>
      <w:r w:rsidR="00251029">
        <w:rPr>
          <w:rFonts w:ascii="Times New Roman" w:hAnsi="Times New Roman" w:cs="Times New Roman"/>
          <w:sz w:val="26"/>
          <w:szCs w:val="26"/>
        </w:rPr>
        <w:t xml:space="preserve">рядке осуществления  внутреннего финансового контроля в </w:t>
      </w:r>
      <w:proofErr w:type="spellStart"/>
      <w:r w:rsidR="00251029"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 w:rsidR="00251029">
        <w:rPr>
          <w:rFonts w:ascii="Times New Roman" w:hAnsi="Times New Roman" w:cs="Times New Roman"/>
          <w:sz w:val="26"/>
          <w:szCs w:val="26"/>
        </w:rPr>
        <w:t xml:space="preserve"> сельском поселении Никола</w:t>
      </w:r>
      <w:r w:rsidR="008176A5">
        <w:rPr>
          <w:rFonts w:ascii="Times New Roman" w:hAnsi="Times New Roman" w:cs="Times New Roman"/>
          <w:sz w:val="26"/>
          <w:szCs w:val="26"/>
        </w:rPr>
        <w:t>е</w:t>
      </w:r>
      <w:r w:rsidR="00251029">
        <w:rPr>
          <w:rFonts w:ascii="Times New Roman" w:hAnsi="Times New Roman" w:cs="Times New Roman"/>
          <w:sz w:val="26"/>
          <w:szCs w:val="26"/>
        </w:rPr>
        <w:t>в</w:t>
      </w:r>
      <w:r w:rsidR="008176A5">
        <w:rPr>
          <w:rFonts w:ascii="Times New Roman" w:hAnsi="Times New Roman" w:cs="Times New Roman"/>
          <w:sz w:val="26"/>
          <w:szCs w:val="26"/>
        </w:rPr>
        <w:t>ского муниц</w:t>
      </w:r>
      <w:r w:rsidR="00251029">
        <w:rPr>
          <w:rFonts w:ascii="Times New Roman" w:hAnsi="Times New Roman" w:cs="Times New Roman"/>
          <w:sz w:val="26"/>
          <w:szCs w:val="26"/>
        </w:rPr>
        <w:t>ипального района</w:t>
      </w:r>
      <w:r w:rsidR="008176A5">
        <w:rPr>
          <w:rFonts w:ascii="Times New Roman" w:hAnsi="Times New Roman" w:cs="Times New Roman"/>
          <w:sz w:val="26"/>
          <w:szCs w:val="26"/>
        </w:rPr>
        <w:t xml:space="preserve"> Хабаровского края»</w:t>
      </w:r>
    </w:p>
    <w:p w:rsidR="008176A5" w:rsidRDefault="008176A5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26A3" w:rsidRDefault="001926A3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1710" w:rsidRDefault="008176A5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</w:t>
      </w:r>
      <w:r w:rsidR="00D0666D">
        <w:rPr>
          <w:rFonts w:ascii="Times New Roman" w:hAnsi="Times New Roman" w:cs="Times New Roman"/>
          <w:sz w:val="26"/>
          <w:szCs w:val="26"/>
        </w:rPr>
        <w:t>Федеральным законом от 26 июля 2019г. № 199-ФЗ «О вн</w:t>
      </w:r>
      <w:r w:rsidR="00D0666D">
        <w:rPr>
          <w:rFonts w:ascii="Times New Roman" w:hAnsi="Times New Roman" w:cs="Times New Roman"/>
          <w:sz w:val="26"/>
          <w:szCs w:val="26"/>
        </w:rPr>
        <w:t>е</w:t>
      </w:r>
      <w:r w:rsidR="00D0666D">
        <w:rPr>
          <w:rFonts w:ascii="Times New Roman" w:hAnsi="Times New Roman" w:cs="Times New Roman"/>
          <w:sz w:val="26"/>
          <w:szCs w:val="26"/>
        </w:rPr>
        <w:t>сении изменений в Бюджетный кодекс Российской Федерации</w:t>
      </w:r>
      <w:r w:rsidR="000002F4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472614">
        <w:rPr>
          <w:rFonts w:ascii="Times New Roman" w:hAnsi="Times New Roman" w:cs="Times New Roman"/>
          <w:sz w:val="26"/>
          <w:szCs w:val="26"/>
        </w:rPr>
        <w:t>соверше</w:t>
      </w:r>
      <w:r w:rsidR="00472614">
        <w:rPr>
          <w:rFonts w:ascii="Times New Roman" w:hAnsi="Times New Roman" w:cs="Times New Roman"/>
          <w:sz w:val="26"/>
          <w:szCs w:val="26"/>
        </w:rPr>
        <w:t>н</w:t>
      </w:r>
      <w:r w:rsidR="00472614">
        <w:rPr>
          <w:rFonts w:ascii="Times New Roman" w:hAnsi="Times New Roman" w:cs="Times New Roman"/>
          <w:sz w:val="26"/>
          <w:szCs w:val="26"/>
        </w:rPr>
        <w:t>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0C1710">
        <w:rPr>
          <w:rFonts w:ascii="Times New Roman" w:hAnsi="Times New Roman" w:cs="Times New Roman"/>
          <w:sz w:val="26"/>
          <w:szCs w:val="26"/>
        </w:rPr>
        <w:t>, администрация Ни</w:t>
      </w:r>
      <w:r w:rsidR="000C1710">
        <w:rPr>
          <w:rFonts w:ascii="Times New Roman" w:hAnsi="Times New Roman" w:cs="Times New Roman"/>
          <w:sz w:val="26"/>
          <w:szCs w:val="26"/>
        </w:rPr>
        <w:t>ж</w:t>
      </w:r>
      <w:r w:rsidR="000C1710">
        <w:rPr>
          <w:rFonts w:ascii="Times New Roman" w:hAnsi="Times New Roman" w:cs="Times New Roman"/>
          <w:sz w:val="26"/>
          <w:szCs w:val="26"/>
        </w:rPr>
        <w:t>непронгенского сельского поселения Николаевского муниципального района Х</w:t>
      </w:r>
      <w:r w:rsidR="000C1710">
        <w:rPr>
          <w:rFonts w:ascii="Times New Roman" w:hAnsi="Times New Roman" w:cs="Times New Roman"/>
          <w:sz w:val="26"/>
          <w:szCs w:val="26"/>
        </w:rPr>
        <w:t>а</w:t>
      </w:r>
      <w:r w:rsidR="000C1710"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C30A17" w:rsidRDefault="00C30A17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0DE8" w:rsidRDefault="000C1710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DE8">
        <w:rPr>
          <w:rFonts w:ascii="Times New Roman" w:hAnsi="Times New Roman" w:cs="Times New Roman"/>
          <w:sz w:val="26"/>
          <w:szCs w:val="26"/>
        </w:rPr>
        <w:t>Признать утр</w:t>
      </w:r>
      <w:r w:rsidR="00286895" w:rsidRPr="00110DE8">
        <w:rPr>
          <w:rFonts w:ascii="Times New Roman" w:hAnsi="Times New Roman" w:cs="Times New Roman"/>
          <w:sz w:val="26"/>
          <w:szCs w:val="26"/>
        </w:rPr>
        <w:t>атившим силу постановление  администрации</w:t>
      </w:r>
      <w:r w:rsidR="00110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DE8">
        <w:rPr>
          <w:rFonts w:ascii="Times New Roman" w:hAnsi="Times New Roman" w:cs="Times New Roman"/>
          <w:sz w:val="26"/>
          <w:szCs w:val="26"/>
        </w:rPr>
        <w:t>Нижнепрон</w:t>
      </w:r>
      <w:proofErr w:type="spellEnd"/>
      <w:r w:rsidR="00110DE8">
        <w:rPr>
          <w:rFonts w:ascii="Times New Roman" w:hAnsi="Times New Roman" w:cs="Times New Roman"/>
          <w:sz w:val="26"/>
          <w:szCs w:val="26"/>
        </w:rPr>
        <w:t>-</w:t>
      </w:r>
    </w:p>
    <w:p w:rsidR="008176A5" w:rsidRPr="00110DE8" w:rsidRDefault="00286895" w:rsidP="00110D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DE8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Pr="00110DE8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</w:t>
      </w:r>
      <w:r w:rsidR="00D7083A" w:rsidRPr="00110DE8">
        <w:rPr>
          <w:rFonts w:ascii="Times New Roman" w:hAnsi="Times New Roman" w:cs="Times New Roman"/>
          <w:sz w:val="26"/>
          <w:szCs w:val="26"/>
        </w:rPr>
        <w:t>аровск</w:t>
      </w:r>
      <w:r w:rsidR="00D7083A" w:rsidRPr="00110DE8">
        <w:rPr>
          <w:rFonts w:ascii="Times New Roman" w:hAnsi="Times New Roman" w:cs="Times New Roman"/>
          <w:sz w:val="26"/>
          <w:szCs w:val="26"/>
        </w:rPr>
        <w:t>о</w:t>
      </w:r>
      <w:r w:rsidR="00D7083A" w:rsidRPr="00110DE8">
        <w:rPr>
          <w:rFonts w:ascii="Times New Roman" w:hAnsi="Times New Roman" w:cs="Times New Roman"/>
          <w:sz w:val="26"/>
          <w:szCs w:val="26"/>
        </w:rPr>
        <w:t xml:space="preserve">го края от 09 января 2019 № 2-па </w:t>
      </w:r>
      <w:r w:rsidRPr="00110DE8">
        <w:rPr>
          <w:rFonts w:ascii="Times New Roman" w:hAnsi="Times New Roman" w:cs="Times New Roman"/>
          <w:sz w:val="26"/>
          <w:szCs w:val="26"/>
        </w:rPr>
        <w:t xml:space="preserve"> </w:t>
      </w:r>
      <w:r w:rsidR="00472614" w:rsidRPr="00110DE8">
        <w:rPr>
          <w:rFonts w:ascii="Times New Roman" w:hAnsi="Times New Roman" w:cs="Times New Roman"/>
          <w:sz w:val="26"/>
          <w:szCs w:val="26"/>
        </w:rPr>
        <w:t xml:space="preserve"> </w:t>
      </w:r>
      <w:r w:rsidR="00D7083A" w:rsidRPr="00110DE8">
        <w:rPr>
          <w:rFonts w:ascii="Times New Roman" w:hAnsi="Times New Roman" w:cs="Times New Roman"/>
          <w:sz w:val="26"/>
          <w:szCs w:val="26"/>
        </w:rPr>
        <w:t>« О порядке осуществления  внутреннего фина</w:t>
      </w:r>
      <w:r w:rsidR="00D7083A" w:rsidRPr="00110DE8">
        <w:rPr>
          <w:rFonts w:ascii="Times New Roman" w:hAnsi="Times New Roman" w:cs="Times New Roman"/>
          <w:sz w:val="26"/>
          <w:szCs w:val="26"/>
        </w:rPr>
        <w:t>н</w:t>
      </w:r>
      <w:r w:rsidR="00D7083A" w:rsidRPr="00110DE8">
        <w:rPr>
          <w:rFonts w:ascii="Times New Roman" w:hAnsi="Times New Roman" w:cs="Times New Roman"/>
          <w:sz w:val="26"/>
          <w:szCs w:val="26"/>
        </w:rPr>
        <w:t xml:space="preserve">сового контроля в </w:t>
      </w:r>
      <w:proofErr w:type="spellStart"/>
      <w:r w:rsidR="00D7083A" w:rsidRPr="00110DE8"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 w:rsidR="00D7083A" w:rsidRPr="00110DE8">
        <w:rPr>
          <w:rFonts w:ascii="Times New Roman" w:hAnsi="Times New Roman" w:cs="Times New Roman"/>
          <w:sz w:val="26"/>
          <w:szCs w:val="26"/>
        </w:rPr>
        <w:t xml:space="preserve"> сельском поселении Николаевского мун</w:t>
      </w:r>
      <w:r w:rsidR="00D7083A" w:rsidRPr="00110DE8">
        <w:rPr>
          <w:rFonts w:ascii="Times New Roman" w:hAnsi="Times New Roman" w:cs="Times New Roman"/>
          <w:sz w:val="26"/>
          <w:szCs w:val="26"/>
        </w:rPr>
        <w:t>и</w:t>
      </w:r>
      <w:r w:rsidR="00D7083A" w:rsidRPr="00110DE8">
        <w:rPr>
          <w:rFonts w:ascii="Times New Roman" w:hAnsi="Times New Roman" w:cs="Times New Roman"/>
          <w:sz w:val="26"/>
          <w:szCs w:val="26"/>
        </w:rPr>
        <w:t>ципального района Хабаровского края»</w:t>
      </w:r>
      <w:r w:rsidR="00C30A17" w:rsidRPr="00110DE8">
        <w:rPr>
          <w:rFonts w:ascii="Times New Roman" w:hAnsi="Times New Roman" w:cs="Times New Roman"/>
          <w:sz w:val="26"/>
          <w:szCs w:val="26"/>
        </w:rPr>
        <w:t>.</w:t>
      </w:r>
    </w:p>
    <w:p w:rsidR="00C30A17" w:rsidRDefault="00D7083A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данное постановление</w:t>
      </w:r>
      <w:r w:rsidR="0022605A">
        <w:rPr>
          <w:rFonts w:ascii="Times New Roman" w:hAnsi="Times New Roman" w:cs="Times New Roman"/>
          <w:sz w:val="26"/>
          <w:szCs w:val="26"/>
        </w:rPr>
        <w:t xml:space="preserve"> в «Сборнике </w:t>
      </w:r>
      <w:proofErr w:type="gramStart"/>
      <w:r w:rsidR="0022605A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  <w:r w:rsidR="0022605A">
        <w:rPr>
          <w:rFonts w:ascii="Times New Roman" w:hAnsi="Times New Roman" w:cs="Times New Roman"/>
          <w:sz w:val="26"/>
          <w:szCs w:val="26"/>
        </w:rPr>
        <w:t xml:space="preserve"> правовых </w:t>
      </w:r>
    </w:p>
    <w:p w:rsidR="00D7083A" w:rsidRPr="00C30A17" w:rsidRDefault="0022605A" w:rsidP="00C30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A17">
        <w:rPr>
          <w:rFonts w:ascii="Times New Roman" w:hAnsi="Times New Roman" w:cs="Times New Roman"/>
          <w:sz w:val="26"/>
          <w:szCs w:val="26"/>
        </w:rPr>
        <w:t>актов Нижнепронгенского сельского поселения Николаевского муниципального района Хабаровского края»</w:t>
      </w:r>
      <w:proofErr w:type="gramStart"/>
      <w:r w:rsidR="00D7083A" w:rsidRPr="00C30A17">
        <w:rPr>
          <w:rFonts w:ascii="Times New Roman" w:hAnsi="Times New Roman" w:cs="Times New Roman"/>
          <w:sz w:val="26"/>
          <w:szCs w:val="26"/>
        </w:rPr>
        <w:t xml:space="preserve"> </w:t>
      </w:r>
      <w:r w:rsidR="00C30A17" w:rsidRPr="00C30A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0A17" w:rsidRDefault="00C30A17" w:rsidP="00C30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</w:t>
      </w:r>
      <w:r w:rsidR="001926A3">
        <w:rPr>
          <w:rFonts w:ascii="Times New Roman" w:hAnsi="Times New Roman" w:cs="Times New Roman"/>
          <w:sz w:val="26"/>
          <w:szCs w:val="26"/>
        </w:rPr>
        <w:t>е вступает в силу со дня его под</w:t>
      </w:r>
      <w:r>
        <w:rPr>
          <w:rFonts w:ascii="Times New Roman" w:hAnsi="Times New Roman" w:cs="Times New Roman"/>
          <w:sz w:val="26"/>
          <w:szCs w:val="26"/>
        </w:rPr>
        <w:t>писания.</w:t>
      </w:r>
    </w:p>
    <w:p w:rsidR="00C30A17" w:rsidRDefault="00C30A17" w:rsidP="00C30A1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30A17" w:rsidTr="00317F48">
        <w:tc>
          <w:tcPr>
            <w:tcW w:w="4503" w:type="dxa"/>
          </w:tcPr>
          <w:p w:rsidR="00C30A17" w:rsidRPr="00C30A17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>Глава Нижнепронгенского сельского поселения Николаевского муниц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30A17" w:rsidRDefault="00C30A17" w:rsidP="00317F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0A17" w:rsidRPr="001926A3" w:rsidRDefault="00C30A17" w:rsidP="00317F4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6A3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1926A3">
              <w:rPr>
                <w:rFonts w:ascii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30A17" w:rsidRPr="00C30A17" w:rsidRDefault="00C30A17" w:rsidP="00C30A17">
      <w:pPr>
        <w:rPr>
          <w:rFonts w:ascii="Times New Roman" w:hAnsi="Times New Roman" w:cs="Times New Roman"/>
          <w:sz w:val="26"/>
          <w:szCs w:val="26"/>
        </w:rPr>
      </w:pPr>
    </w:p>
    <w:sectPr w:rsidR="00C30A17" w:rsidRPr="00C30A17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F3E"/>
    <w:multiLevelType w:val="hybridMultilevel"/>
    <w:tmpl w:val="CB5AEE9A"/>
    <w:lvl w:ilvl="0" w:tplc="0C382654">
      <w:start w:val="1"/>
      <w:numFmt w:val="decimal"/>
      <w:lvlText w:val="%1."/>
      <w:lvlJc w:val="left"/>
      <w:pPr>
        <w:ind w:left="10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DF"/>
    <w:rsid w:val="000002F4"/>
    <w:rsid w:val="000C1710"/>
    <w:rsid w:val="00110DE8"/>
    <w:rsid w:val="001926A3"/>
    <w:rsid w:val="0022605A"/>
    <w:rsid w:val="00251029"/>
    <w:rsid w:val="00286895"/>
    <w:rsid w:val="0036439F"/>
    <w:rsid w:val="00472614"/>
    <w:rsid w:val="008176A5"/>
    <w:rsid w:val="00AC6317"/>
    <w:rsid w:val="00B42F9C"/>
    <w:rsid w:val="00C30A17"/>
    <w:rsid w:val="00D0666D"/>
    <w:rsid w:val="00D7083A"/>
    <w:rsid w:val="00EC7F6A"/>
    <w:rsid w:val="00F036E7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10"/>
    <w:pPr>
      <w:ind w:left="720"/>
      <w:contextualSpacing/>
    </w:pPr>
  </w:style>
  <w:style w:type="table" w:styleId="a4">
    <w:name w:val="Table Grid"/>
    <w:basedOn w:val="a1"/>
    <w:uiPriority w:val="59"/>
    <w:rsid w:val="00C30A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10"/>
    <w:pPr>
      <w:ind w:left="720"/>
      <w:contextualSpacing/>
    </w:pPr>
  </w:style>
  <w:style w:type="table" w:styleId="a4">
    <w:name w:val="Table Grid"/>
    <w:basedOn w:val="a1"/>
    <w:uiPriority w:val="59"/>
    <w:rsid w:val="00C30A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4</cp:revision>
  <cp:lastPrinted>2023-01-27T01:20:00Z</cp:lastPrinted>
  <dcterms:created xsi:type="dcterms:W3CDTF">2023-01-27T01:01:00Z</dcterms:created>
  <dcterms:modified xsi:type="dcterms:W3CDTF">2023-02-02T00:40:00Z</dcterms:modified>
</cp:coreProperties>
</file>