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E7" w:rsidRDefault="00F703E7" w:rsidP="00F703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F703E7" w:rsidRDefault="00F703E7" w:rsidP="00F703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F703E7" w:rsidRDefault="00F703E7" w:rsidP="00F703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03E7" w:rsidRDefault="00F703E7" w:rsidP="00F703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F703E7" w:rsidRDefault="00F703E7" w:rsidP="00F703E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F703E7" w:rsidRDefault="00F703E7" w:rsidP="00F703E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30.10.2023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№ 32</w:t>
      </w:r>
      <w:r>
        <w:rPr>
          <w:rFonts w:ascii="Times New Roman" w:hAnsi="Times New Roman" w:cs="Times New Roman"/>
          <w:sz w:val="26"/>
          <w:szCs w:val="26"/>
        </w:rPr>
        <w:t>-па</w:t>
      </w:r>
    </w:p>
    <w:p w:rsidR="00F703E7" w:rsidRDefault="00F703E7" w:rsidP="00F703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 Нижнее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Пронге</w:t>
      </w:r>
      <w:proofErr w:type="spellEnd"/>
    </w:p>
    <w:p w:rsidR="008D6FA2" w:rsidRDefault="008D6FA2" w:rsidP="00D36943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8D6FA2" w:rsidRDefault="008D6FA2" w:rsidP="00D36943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8D6FA2" w:rsidRDefault="008D6FA2" w:rsidP="00D36943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8D6FA2" w:rsidRPr="00D36943" w:rsidRDefault="008D6FA2" w:rsidP="00D36943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6943" w:rsidRPr="00D36943" w:rsidRDefault="00D36943" w:rsidP="00D36943">
      <w:pPr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8D6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изменений в постановление администрации </w:t>
      </w:r>
      <w:proofErr w:type="spellStart"/>
      <w:r w:rsidR="008D6FA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="008D6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</w:t>
      </w:r>
      <w:r w:rsidR="008D6FA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F703E7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</w:t>
      </w:r>
      <w:r w:rsidR="008D6FA2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F703E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D6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Николаевского муниципального района Хабаровского края от 17 апреля 2023 № 12-па «О </w:t>
      </w: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 отсрочки арендной платы по договорам аренды муниципального имущества в связи с частичной мобилизацией</w:t>
      </w:r>
      <w:r w:rsidR="008D6FA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D36943" w:rsidRPr="00D36943" w:rsidRDefault="00D36943" w:rsidP="00D36943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6943" w:rsidRPr="00D36943" w:rsidRDefault="00D36943" w:rsidP="00D36943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6943" w:rsidRPr="00D36943" w:rsidRDefault="00D36943" w:rsidP="00D36943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распоряжением Правительства Российской Федерации от 15 октября 2022 г. № 3046-р «О предоставлении отсрочки арендной платы по дог</w:t>
      </w: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ворам аренды федерального имущества в связи с частичной мобилизацией» (в р</w:t>
      </w: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дакции от 01.02.2023 № 222-р), в целях соблюдения мер, обеспечивающих возмо</w:t>
      </w: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ность предоставления отсрочки уплаты арендной платы по договорам аренды м</w:t>
      </w: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ниципального имущества, составляющего казну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Нижнепронгенского</w:t>
      </w: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</w:t>
      </w: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селения Николаевского муниципального района Хабаровского края, на период прохождения военной службы или оказания добровольного содействия в выполн</w:t>
      </w: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задач, возложенных на Вооруженные Силы Российской Федерации, и расто</w:t>
      </w: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жения договоров аренды без применения штрафных санкций, администрация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непронгенского </w:t>
      </w: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Николаевского муниципального района Х</w:t>
      </w: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баровского края</w:t>
      </w:r>
    </w:p>
    <w:p w:rsidR="00D36943" w:rsidRPr="00D36943" w:rsidRDefault="00D36943" w:rsidP="00D3694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D36943" w:rsidRDefault="00D36943" w:rsidP="0038431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69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1</w:t>
      </w:r>
      <w:r w:rsidR="003843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.Внести в постановление  администрации </w:t>
      </w:r>
      <w:proofErr w:type="spellStart"/>
      <w:r w:rsidR="003843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Нижнепронгенского</w:t>
      </w:r>
      <w:proofErr w:type="spellEnd"/>
      <w:r w:rsidR="003843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 от 17 апреля 2023 № 12-па «О предоставлении отсрочки арендной платы по договорам аренды муниципального имущества в связи с частичной мобилизацией» следующие изм</w:t>
      </w:r>
      <w:r w:rsidR="003843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3843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нения:</w:t>
      </w:r>
    </w:p>
    <w:p w:rsidR="0038431A" w:rsidRDefault="0038431A" w:rsidP="0038431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1.1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преамбуле Постановления  слова «О предоставлении отсрочки арен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ной платы по договорам аренды федерального имущества в связи с  частичной 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билизацией» исключить.</w:t>
      </w:r>
    </w:p>
    <w:p w:rsidR="0038431A" w:rsidRDefault="0038431A" w:rsidP="0038431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1.2. В пункте 1 Постановления слова «Федерального закона» заменить слов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 «Федерального закона от 28 марта 1998 № 53-ФЗ.</w:t>
      </w:r>
    </w:p>
    <w:p w:rsidR="0038431A" w:rsidRDefault="0038431A" w:rsidP="0038431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1.3. В пункте 4 Постановления слова «Муниципальными органами исполн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тельной власти», «муниципальными органами исполнительной власти» заменить словами «Органам местного самоуправления», «органами местного самоуправл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ния».</w:t>
      </w:r>
    </w:p>
    <w:p w:rsidR="0038431A" w:rsidRPr="00D36943" w:rsidRDefault="0038431A" w:rsidP="0038431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1.4. В пункте 6 Постановления слова «О воинской обязанности и военной службе» исключить.</w:t>
      </w:r>
    </w:p>
    <w:p w:rsidR="00D36943" w:rsidRPr="00D36943" w:rsidRDefault="00D36943" w:rsidP="00D36943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7. Опубликовать настоящее постановление в Сбор</w:t>
      </w:r>
      <w:r w:rsidR="004842E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нике нормативных прав</w:t>
      </w:r>
      <w:r w:rsidR="004842E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84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вых актов Нижнепронгенского </w:t>
      </w: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Николаевского муниципальн</w:t>
      </w: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района Хабаровского края и разместить </w:t>
      </w:r>
      <w:r w:rsidRPr="00D36943">
        <w:rPr>
          <w:rFonts w:ascii="Times New Roman" w:eastAsia="Century Gothic" w:hAnsi="Times New Roman" w:cs="Times New Roman"/>
          <w:sz w:val="26"/>
          <w:szCs w:val="26"/>
        </w:rPr>
        <w:t xml:space="preserve">на официальном сайте администрации </w:t>
      </w:r>
      <w:r w:rsidR="004842EF">
        <w:rPr>
          <w:rFonts w:ascii="Times New Roman" w:eastAsia="Century Gothic" w:hAnsi="Times New Roman" w:cs="Times New Roman"/>
          <w:sz w:val="26"/>
          <w:szCs w:val="26"/>
        </w:rPr>
        <w:lastRenderedPageBreak/>
        <w:t xml:space="preserve">Нижнепронгенского </w:t>
      </w:r>
      <w:r w:rsidRPr="00D36943">
        <w:rPr>
          <w:rFonts w:ascii="Times New Roman" w:eastAsia="Century Gothic" w:hAnsi="Times New Roman" w:cs="Times New Roman"/>
          <w:sz w:val="26"/>
          <w:szCs w:val="26"/>
        </w:rPr>
        <w:t>сельского поселения Николаевского муниципального района Хабаровского края в информационно-телекоммуникационной сети «Интернет»</w:t>
      </w: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6943" w:rsidRPr="00D36943" w:rsidRDefault="00D36943" w:rsidP="00D36943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proofErr w:type="gramStart"/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</w:t>
      </w:r>
      <w:r w:rsidR="00D21B10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вления возложить на спец</w:t>
      </w:r>
      <w:r w:rsidR="00D21B1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21B10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алиста (</w:t>
      </w:r>
      <w:proofErr w:type="spellStart"/>
      <w:r w:rsidR="00D21B10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Барбакова</w:t>
      </w:r>
      <w:proofErr w:type="spellEnd"/>
      <w:r w:rsidR="00D21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К.Ю.)</w:t>
      </w:r>
    </w:p>
    <w:p w:rsidR="00D36943" w:rsidRPr="00D36943" w:rsidRDefault="00D36943" w:rsidP="00D36943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10. Настоящее постановление вступает в силу после его официального опу</w:t>
      </w: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ликования.</w:t>
      </w:r>
    </w:p>
    <w:p w:rsidR="00D36943" w:rsidRPr="00D36943" w:rsidRDefault="00D36943" w:rsidP="00D36943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6943" w:rsidRPr="00D36943" w:rsidRDefault="00D36943" w:rsidP="00D36943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7304E1" w:rsidRPr="007304E1" w:rsidTr="0038431A">
        <w:tc>
          <w:tcPr>
            <w:tcW w:w="4503" w:type="dxa"/>
            <w:shd w:val="clear" w:color="auto" w:fill="auto"/>
          </w:tcPr>
          <w:p w:rsidR="007304E1" w:rsidRPr="007304E1" w:rsidRDefault="007304E1" w:rsidP="00FD45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304E1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7304E1">
              <w:rPr>
                <w:rFonts w:ascii="Times New Roman" w:hAnsi="Times New Roman" w:cs="Times New Roman"/>
                <w:sz w:val="26"/>
                <w:szCs w:val="26"/>
              </w:rPr>
              <w:t>Нижнепронгенского</w:t>
            </w:r>
            <w:proofErr w:type="spellEnd"/>
            <w:r w:rsidRPr="007304E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Николаевского муниц</w:t>
            </w:r>
            <w:r w:rsidRPr="007304E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304E1">
              <w:rPr>
                <w:rFonts w:ascii="Times New Roman" w:hAnsi="Times New Roman" w:cs="Times New Roman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  <w:shd w:val="clear" w:color="auto" w:fill="auto"/>
          </w:tcPr>
          <w:p w:rsidR="007304E1" w:rsidRPr="007304E1" w:rsidRDefault="007304E1" w:rsidP="00FD45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7304E1" w:rsidRPr="007304E1" w:rsidRDefault="007304E1" w:rsidP="00FD45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4E1" w:rsidRPr="007304E1" w:rsidRDefault="007304E1" w:rsidP="00FD45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4E1" w:rsidRPr="007304E1" w:rsidRDefault="007304E1" w:rsidP="00FD45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304E1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7304E1">
              <w:rPr>
                <w:rFonts w:ascii="Times New Roman" w:hAnsi="Times New Roman" w:cs="Times New Roman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D36943" w:rsidRPr="00D36943" w:rsidRDefault="00D36943" w:rsidP="00D3694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77FA" w:rsidRPr="000077FA" w:rsidRDefault="000077FA" w:rsidP="000077FA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</w:p>
    <w:sectPr w:rsidR="000077FA" w:rsidRPr="000077FA" w:rsidSect="00D139C7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1A" w:rsidRDefault="00236B1A" w:rsidP="00D21B10">
      <w:r>
        <w:separator/>
      </w:r>
    </w:p>
  </w:endnote>
  <w:endnote w:type="continuationSeparator" w:id="0">
    <w:p w:rsidR="00236B1A" w:rsidRDefault="00236B1A" w:rsidP="00D2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1A" w:rsidRDefault="00236B1A" w:rsidP="00D21B10">
      <w:r>
        <w:separator/>
      </w:r>
    </w:p>
  </w:footnote>
  <w:footnote w:type="continuationSeparator" w:id="0">
    <w:p w:rsidR="00236B1A" w:rsidRDefault="00236B1A" w:rsidP="00D21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272951"/>
      <w:docPartObj>
        <w:docPartGallery w:val="Page Numbers (Top of Page)"/>
        <w:docPartUnique/>
      </w:docPartObj>
    </w:sdtPr>
    <w:sdtEndPr/>
    <w:sdtContent>
      <w:p w:rsidR="00D139C7" w:rsidRDefault="00D139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3E7">
          <w:rPr>
            <w:noProof/>
          </w:rPr>
          <w:t>2</w:t>
        </w:r>
        <w:r>
          <w:fldChar w:fldCharType="end"/>
        </w:r>
      </w:p>
    </w:sdtContent>
  </w:sdt>
  <w:p w:rsidR="00D139C7" w:rsidRDefault="00D139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6E4"/>
    <w:multiLevelType w:val="hybridMultilevel"/>
    <w:tmpl w:val="DC0C3A08"/>
    <w:lvl w:ilvl="0" w:tplc="6E541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8F62F3"/>
    <w:multiLevelType w:val="hybridMultilevel"/>
    <w:tmpl w:val="51E65AA0"/>
    <w:lvl w:ilvl="0" w:tplc="B26EB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A0"/>
    <w:rsid w:val="000077FA"/>
    <w:rsid w:val="000C05A0"/>
    <w:rsid w:val="00115E32"/>
    <w:rsid w:val="00154001"/>
    <w:rsid w:val="001F5843"/>
    <w:rsid w:val="00236B1A"/>
    <w:rsid w:val="00341FD9"/>
    <w:rsid w:val="0038431A"/>
    <w:rsid w:val="00483AB5"/>
    <w:rsid w:val="004842EF"/>
    <w:rsid w:val="007073B3"/>
    <w:rsid w:val="00711F98"/>
    <w:rsid w:val="007304E1"/>
    <w:rsid w:val="008D6FA2"/>
    <w:rsid w:val="00AD1B71"/>
    <w:rsid w:val="00AF2761"/>
    <w:rsid w:val="00B26334"/>
    <w:rsid w:val="00D139C7"/>
    <w:rsid w:val="00D21B10"/>
    <w:rsid w:val="00D36943"/>
    <w:rsid w:val="00D960D9"/>
    <w:rsid w:val="00DF5992"/>
    <w:rsid w:val="00E040CC"/>
    <w:rsid w:val="00F703E7"/>
    <w:rsid w:val="00FC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7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2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42E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1B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1B10"/>
  </w:style>
  <w:style w:type="paragraph" w:styleId="a8">
    <w:name w:val="footer"/>
    <w:basedOn w:val="a"/>
    <w:link w:val="a9"/>
    <w:uiPriority w:val="99"/>
    <w:unhideWhenUsed/>
    <w:rsid w:val="00D21B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1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7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2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42E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1B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1B10"/>
  </w:style>
  <w:style w:type="paragraph" w:styleId="a8">
    <w:name w:val="footer"/>
    <w:basedOn w:val="a"/>
    <w:link w:val="a9"/>
    <w:uiPriority w:val="99"/>
    <w:unhideWhenUsed/>
    <w:rsid w:val="00D21B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1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Cel</dc:creator>
  <cp:keywords/>
  <dc:description/>
  <cp:lastModifiedBy>NPUser_1</cp:lastModifiedBy>
  <cp:revision>14</cp:revision>
  <cp:lastPrinted>2023-10-30T06:25:00Z</cp:lastPrinted>
  <dcterms:created xsi:type="dcterms:W3CDTF">2023-04-10T00:51:00Z</dcterms:created>
  <dcterms:modified xsi:type="dcterms:W3CDTF">2023-10-30T06:25:00Z</dcterms:modified>
</cp:coreProperties>
</file>