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58" w:rsidRPr="00FB1271" w:rsidRDefault="00490458" w:rsidP="0049045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90458" w:rsidRPr="00FB1271" w:rsidRDefault="00490458" w:rsidP="0049045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90458" w:rsidRPr="00FB1271" w:rsidRDefault="00490458" w:rsidP="0049045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0458" w:rsidRPr="00FB1271" w:rsidRDefault="00490458" w:rsidP="0049045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90458" w:rsidRPr="00FB1271" w:rsidRDefault="00490458" w:rsidP="0049045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0458" w:rsidRPr="00FB1271" w:rsidRDefault="00490458" w:rsidP="0049045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17.10</w:t>
      </w:r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42-120</w:t>
      </w:r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490458" w:rsidRPr="00FB1271" w:rsidRDefault="00490458" w:rsidP="0049045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0458" w:rsidRPr="00FB1271" w:rsidRDefault="00490458" w:rsidP="0049045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83BE8" w:rsidRDefault="00483BE8" w:rsidP="00483BE8">
      <w:pPr>
        <w:spacing w:line="240" w:lineRule="exact"/>
        <w:jc w:val="both"/>
        <w:rPr>
          <w:sz w:val="26"/>
          <w:szCs w:val="26"/>
        </w:rPr>
      </w:pPr>
    </w:p>
    <w:p w:rsidR="00483BE8" w:rsidRDefault="00483BE8" w:rsidP="00483BE8">
      <w:pPr>
        <w:keepNext/>
        <w:autoSpaceDE w:val="0"/>
        <w:autoSpaceDN w:val="0"/>
        <w:spacing w:line="220" w:lineRule="exact"/>
        <w:jc w:val="both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483BE8" w:rsidRDefault="00483BE8" w:rsidP="00483BE8">
      <w:pPr>
        <w:keepNext/>
        <w:autoSpaceDE w:val="0"/>
        <w:autoSpaceDN w:val="0"/>
        <w:spacing w:line="220" w:lineRule="exact"/>
        <w:jc w:val="both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483BE8" w:rsidRPr="00754A1C" w:rsidRDefault="00483BE8" w:rsidP="00483BE8">
      <w:pPr>
        <w:keepNext/>
        <w:autoSpaceDE w:val="0"/>
        <w:autoSpaceDN w:val="0"/>
        <w:spacing w:line="220" w:lineRule="exact"/>
        <w:jc w:val="both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754A1C">
        <w:rPr>
          <w:rFonts w:ascii="Times New Roman" w:eastAsia="Calibri" w:hAnsi="Times New Roman"/>
          <w:bCs/>
          <w:sz w:val="26"/>
          <w:szCs w:val="26"/>
          <w:lang w:eastAsia="ru-RU"/>
        </w:rPr>
        <w:t>О передаче Николаевскому муниципальному району осуществления части полн</w:t>
      </w:r>
      <w:r w:rsidRPr="00754A1C">
        <w:rPr>
          <w:rFonts w:ascii="Times New Roman" w:eastAsia="Calibri" w:hAnsi="Times New Roman"/>
          <w:bCs/>
          <w:sz w:val="26"/>
          <w:szCs w:val="26"/>
          <w:lang w:eastAsia="ru-RU"/>
        </w:rPr>
        <w:t>о</w:t>
      </w:r>
      <w:r w:rsidRPr="00754A1C">
        <w:rPr>
          <w:rFonts w:ascii="Times New Roman" w:eastAsia="Calibri" w:hAnsi="Times New Roman"/>
          <w:bCs/>
          <w:sz w:val="26"/>
          <w:szCs w:val="26"/>
          <w:lang w:eastAsia="ru-RU"/>
        </w:rPr>
        <w:t>мочий по решению вопросов местного значения в сфере закупок товаров, работ, услуг для обеспе</w:t>
      </w:r>
      <w:r>
        <w:rPr>
          <w:rFonts w:ascii="Times New Roman" w:eastAsia="Calibri" w:hAnsi="Times New Roman"/>
          <w:bCs/>
          <w:sz w:val="26"/>
          <w:szCs w:val="26"/>
          <w:lang w:eastAsia="ru-RU"/>
        </w:rPr>
        <w:t>чения муниципальных нужд на 2017</w:t>
      </w:r>
      <w:r w:rsidRPr="00754A1C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</w:t>
      </w:r>
    </w:p>
    <w:p w:rsidR="00483BE8" w:rsidRPr="00754A1C" w:rsidRDefault="00483BE8" w:rsidP="00483B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Pr="00754A1C" w:rsidRDefault="00483BE8" w:rsidP="00483B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Pr="00754A1C" w:rsidRDefault="00483BE8" w:rsidP="00483BE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частью 4 статьи 15 Федерального закона 6 октября 2003 г. № 131-ФЗ «Об общих принципах организации местного самоуправления в Росси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ской Федерации»</w:t>
      </w:r>
      <w:r w:rsidRPr="00754A1C">
        <w:rPr>
          <w:rFonts w:ascii="Times New Roman" w:eastAsia="Times New Roman" w:hAnsi="Times New Roman"/>
          <w:sz w:val="26"/>
          <w:szCs w:val="26"/>
        </w:rPr>
        <w:t xml:space="preserve">, 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частью 9 статьи 26 Федерального закона от 5 апреля 2013 г. № 44-ФЗ </w:t>
      </w:r>
      <w:r w:rsidRPr="00754A1C">
        <w:rPr>
          <w:rFonts w:ascii="Times New Roman" w:eastAsia="Times New Roman" w:hAnsi="Times New Roman"/>
          <w:sz w:val="26"/>
          <w:szCs w:val="26"/>
        </w:rPr>
        <w:t>«О контрактной системе в сфере закупок товаров, работ, услуг для обе</w:t>
      </w:r>
      <w:r w:rsidRPr="00754A1C">
        <w:rPr>
          <w:rFonts w:ascii="Times New Roman" w:eastAsia="Times New Roman" w:hAnsi="Times New Roman"/>
          <w:sz w:val="26"/>
          <w:szCs w:val="26"/>
        </w:rPr>
        <w:t>с</w:t>
      </w:r>
      <w:r w:rsidRPr="00754A1C">
        <w:rPr>
          <w:rFonts w:ascii="Times New Roman" w:eastAsia="Times New Roman" w:hAnsi="Times New Roman"/>
          <w:sz w:val="26"/>
          <w:szCs w:val="26"/>
        </w:rPr>
        <w:t>печения государственных и муниципальных нужд», Бюджетным кодексом Росси</w:t>
      </w:r>
      <w:r w:rsidRPr="00754A1C">
        <w:rPr>
          <w:rFonts w:ascii="Times New Roman" w:eastAsia="Times New Roman" w:hAnsi="Times New Roman"/>
          <w:sz w:val="26"/>
          <w:szCs w:val="26"/>
        </w:rPr>
        <w:t>й</w:t>
      </w:r>
      <w:r w:rsidRPr="00754A1C">
        <w:rPr>
          <w:rFonts w:ascii="Times New Roman" w:eastAsia="Times New Roman" w:hAnsi="Times New Roman"/>
          <w:sz w:val="26"/>
          <w:szCs w:val="26"/>
        </w:rPr>
        <w:t xml:space="preserve">ской Федерации, Уставом </w:t>
      </w:r>
      <w:proofErr w:type="spellStart"/>
      <w:r w:rsidRPr="00754A1C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754A1C">
        <w:rPr>
          <w:rFonts w:ascii="Times New Roman" w:eastAsia="Times New Roman" w:hAnsi="Times New Roman"/>
          <w:sz w:val="26"/>
          <w:szCs w:val="26"/>
        </w:rPr>
        <w:t xml:space="preserve"> сельского поселения, </w:t>
      </w:r>
    </w:p>
    <w:p w:rsidR="00483BE8" w:rsidRPr="00754A1C" w:rsidRDefault="00483BE8" w:rsidP="00483BE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754A1C">
        <w:rPr>
          <w:rFonts w:ascii="Times New Roman" w:eastAsia="Times New Roman" w:hAnsi="Times New Roman"/>
          <w:sz w:val="26"/>
          <w:szCs w:val="26"/>
        </w:rPr>
        <w:t xml:space="preserve">Совет депутатов </w:t>
      </w:r>
      <w:proofErr w:type="spellStart"/>
      <w:r w:rsidRPr="00754A1C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754A1C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483BE8" w:rsidRPr="00754A1C" w:rsidRDefault="00483BE8" w:rsidP="00483B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aps/>
          <w:sz w:val="26"/>
          <w:szCs w:val="26"/>
        </w:rPr>
      </w:pPr>
      <w:r w:rsidRPr="00754A1C">
        <w:rPr>
          <w:rFonts w:ascii="Times New Roman" w:eastAsia="Times New Roman" w:hAnsi="Times New Roman"/>
          <w:caps/>
          <w:sz w:val="26"/>
          <w:szCs w:val="26"/>
        </w:rPr>
        <w:t>Решил:</w:t>
      </w:r>
    </w:p>
    <w:p w:rsidR="00483BE8" w:rsidRPr="00754A1C" w:rsidRDefault="00483BE8" w:rsidP="00483BE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A1C">
        <w:rPr>
          <w:rFonts w:ascii="Times New Roman" w:eastAsia="Times New Roman" w:hAnsi="Times New Roman"/>
          <w:sz w:val="26"/>
          <w:szCs w:val="26"/>
        </w:rPr>
        <w:t>1. Передать Николаевскому муниципальн</w:t>
      </w:r>
      <w:r>
        <w:rPr>
          <w:rFonts w:ascii="Times New Roman" w:eastAsia="Times New Roman" w:hAnsi="Times New Roman"/>
          <w:sz w:val="26"/>
          <w:szCs w:val="26"/>
        </w:rPr>
        <w:t>ому району осуществление на 2017</w:t>
      </w:r>
      <w:r w:rsidRPr="00754A1C">
        <w:rPr>
          <w:rFonts w:ascii="Times New Roman" w:eastAsia="Times New Roman" w:hAnsi="Times New Roman"/>
          <w:sz w:val="26"/>
          <w:szCs w:val="26"/>
        </w:rPr>
        <w:t xml:space="preserve"> г. части полномочий 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по решению вопросов местного значения в сфере зак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пок товаров, работ, услуг для обеспечения муниципальных нужд согласно прил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жению к данному решению.</w:t>
      </w:r>
    </w:p>
    <w:p w:rsidR="00483BE8" w:rsidRPr="00754A1C" w:rsidRDefault="00483BE8" w:rsidP="00483BE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54A1C">
        <w:rPr>
          <w:rFonts w:ascii="Times New Roman" w:eastAsia="Times New Roman" w:hAnsi="Times New Roman"/>
          <w:sz w:val="26"/>
          <w:szCs w:val="26"/>
        </w:rPr>
        <w:t xml:space="preserve">2. Уполномочить главу </w:t>
      </w:r>
      <w:proofErr w:type="spellStart"/>
      <w:r w:rsidRPr="00754A1C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754A1C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54A1C">
        <w:rPr>
          <w:rFonts w:ascii="Times New Roman" w:eastAsia="Times New Roman" w:hAnsi="Times New Roman"/>
          <w:sz w:val="26"/>
          <w:szCs w:val="26"/>
        </w:rPr>
        <w:t>Минькова</w:t>
      </w:r>
      <w:proofErr w:type="spellEnd"/>
      <w:r w:rsidRPr="00754A1C">
        <w:rPr>
          <w:rFonts w:ascii="Times New Roman" w:eastAsia="Times New Roman" w:hAnsi="Times New Roman"/>
          <w:sz w:val="26"/>
          <w:szCs w:val="26"/>
        </w:rPr>
        <w:t xml:space="preserve"> А.Б. заключить соглашение с администрацией Николаевского муниципального района о передаче осуществления части полномочий 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согласно пункту 1 данного решения за счет межбюджетных трансфертов, предоставляемых из бюджета пос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ления.</w:t>
      </w:r>
    </w:p>
    <w:p w:rsidR="00483BE8" w:rsidRPr="00754A1C" w:rsidRDefault="00483BE8" w:rsidP="00483BE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54A1C">
        <w:rPr>
          <w:rFonts w:ascii="Times New Roman" w:eastAsia="Times New Roman" w:hAnsi="Times New Roman"/>
          <w:sz w:val="26"/>
          <w:szCs w:val="26"/>
        </w:rPr>
        <w:t>3. Настоящее решение подлежит официальному опубликованию (обнарод</w:t>
      </w:r>
      <w:r w:rsidRPr="00754A1C">
        <w:rPr>
          <w:rFonts w:ascii="Times New Roman" w:eastAsia="Times New Roman" w:hAnsi="Times New Roman"/>
          <w:sz w:val="26"/>
          <w:szCs w:val="26"/>
        </w:rPr>
        <w:t>о</w:t>
      </w:r>
      <w:r w:rsidRPr="00754A1C">
        <w:rPr>
          <w:rFonts w:ascii="Times New Roman" w:eastAsia="Times New Roman" w:hAnsi="Times New Roman"/>
          <w:sz w:val="26"/>
          <w:szCs w:val="26"/>
        </w:rPr>
        <w:t>ва</w:t>
      </w:r>
      <w:r>
        <w:rPr>
          <w:rFonts w:ascii="Times New Roman" w:eastAsia="Times New Roman" w:hAnsi="Times New Roman"/>
          <w:sz w:val="26"/>
          <w:szCs w:val="26"/>
        </w:rPr>
        <w:t>нию) и действует с 1 января 2017 г. по 31 декабря 2017</w:t>
      </w:r>
      <w:r w:rsidRPr="00754A1C">
        <w:rPr>
          <w:rFonts w:ascii="Times New Roman" w:eastAsia="Times New Roman" w:hAnsi="Times New Roman"/>
          <w:sz w:val="26"/>
          <w:szCs w:val="26"/>
        </w:rPr>
        <w:t xml:space="preserve"> года.</w:t>
      </w:r>
    </w:p>
    <w:p w:rsidR="00483BE8" w:rsidRPr="00754A1C" w:rsidRDefault="00483BE8" w:rsidP="00483B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Pr="00754A1C" w:rsidRDefault="00483BE8" w:rsidP="00483B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Pr="00754A1C" w:rsidRDefault="00483BE8" w:rsidP="00483B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Pr="00754A1C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483BE8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   А.Б. Миньков</w:t>
      </w:r>
    </w:p>
    <w:p w:rsidR="00483BE8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0458" w:rsidRDefault="0049045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0458" w:rsidRDefault="0049045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0458" w:rsidRDefault="00490458" w:rsidP="00483BE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483BE8" w:rsidRDefault="00483BE8" w:rsidP="00483BE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83BE8" w:rsidRDefault="00483BE8" w:rsidP="00483BE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Default="00483BE8" w:rsidP="00483BE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90458">
        <w:rPr>
          <w:rFonts w:ascii="Times New Roman" w:eastAsia="Times New Roman" w:hAnsi="Times New Roman"/>
          <w:sz w:val="26"/>
          <w:szCs w:val="26"/>
          <w:lang w:eastAsia="ru-RU"/>
        </w:rPr>
        <w:t>17.10.2016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№</w:t>
      </w:r>
      <w:r w:rsidR="00490458">
        <w:rPr>
          <w:rFonts w:ascii="Times New Roman" w:eastAsia="Times New Roman" w:hAnsi="Times New Roman"/>
          <w:sz w:val="26"/>
          <w:szCs w:val="26"/>
          <w:lang w:eastAsia="ru-RU"/>
        </w:rPr>
        <w:t xml:space="preserve"> 42-120</w:t>
      </w:r>
    </w:p>
    <w:p w:rsidR="00483BE8" w:rsidRDefault="00483BE8" w:rsidP="00483BE8">
      <w:pPr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Pr="00483BE8" w:rsidRDefault="00483BE8" w:rsidP="00483BE8">
      <w:pPr>
        <w:spacing w:line="360" w:lineRule="auto"/>
        <w:jc w:val="center"/>
        <w:rPr>
          <w:rFonts w:ascii="Times New Roman" w:eastAsia="Calibri" w:hAnsi="Times New Roman"/>
          <w:caps/>
          <w:sz w:val="26"/>
          <w:szCs w:val="26"/>
        </w:rPr>
      </w:pPr>
      <w:r w:rsidRPr="00483BE8">
        <w:rPr>
          <w:rFonts w:ascii="Times New Roman" w:eastAsia="Calibri" w:hAnsi="Times New Roman"/>
          <w:caps/>
          <w:sz w:val="26"/>
          <w:szCs w:val="26"/>
        </w:rPr>
        <w:t>Перечень</w:t>
      </w:r>
    </w:p>
    <w:p w:rsidR="00483BE8" w:rsidRPr="00483BE8" w:rsidRDefault="00483BE8" w:rsidP="00483BE8">
      <w:pPr>
        <w:spacing w:line="220" w:lineRule="exact"/>
        <w:jc w:val="center"/>
        <w:rPr>
          <w:rFonts w:ascii="Times New Roman" w:eastAsia="Calibri" w:hAnsi="Times New Roman"/>
          <w:sz w:val="26"/>
          <w:szCs w:val="26"/>
        </w:rPr>
      </w:pPr>
      <w:r w:rsidRPr="00483BE8">
        <w:rPr>
          <w:rFonts w:ascii="Times New Roman" w:eastAsia="Calibri" w:hAnsi="Times New Roman"/>
          <w:sz w:val="26"/>
          <w:szCs w:val="26"/>
        </w:rPr>
        <w:t xml:space="preserve">части передаваемых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Нижнепронгенским</w:t>
      </w:r>
      <w:proofErr w:type="spellEnd"/>
      <w:r w:rsidRPr="00483BE8">
        <w:rPr>
          <w:rFonts w:ascii="Times New Roman" w:eastAsia="Calibri" w:hAnsi="Times New Roman"/>
          <w:sz w:val="26"/>
          <w:szCs w:val="26"/>
        </w:rPr>
        <w:t xml:space="preserve"> сельским поселением полномочий по р</w:t>
      </w:r>
      <w:r w:rsidRPr="00483BE8">
        <w:rPr>
          <w:rFonts w:ascii="Times New Roman" w:eastAsia="Calibri" w:hAnsi="Times New Roman"/>
          <w:sz w:val="26"/>
          <w:szCs w:val="26"/>
        </w:rPr>
        <w:t>е</w:t>
      </w:r>
      <w:r w:rsidRPr="00483BE8">
        <w:rPr>
          <w:rFonts w:ascii="Times New Roman" w:eastAsia="Calibri" w:hAnsi="Times New Roman"/>
          <w:sz w:val="26"/>
          <w:szCs w:val="26"/>
        </w:rPr>
        <w:t>шению вопросов местного значения в сфере закупок товаров, работ, услуг для обеспечения муниципальных нужд Николаевскому муниципальному району на 2017 год</w:t>
      </w:r>
    </w:p>
    <w:p w:rsidR="00483BE8" w:rsidRPr="00483BE8" w:rsidRDefault="00483BE8" w:rsidP="00483BE8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83BE8" w:rsidRPr="00483BE8" w:rsidRDefault="00483BE8" w:rsidP="00483BE8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предусмотренных Федеральным законом № 44-ФЗ закупок товаров, работ, услуг для обеспечения муниципальных нужд (далее – закупка) ко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курентными способами определения поставщиков (подрядчиков, исполнителей) (открытый конкурс, электронный аукцион, запрос котировок, запрос предлож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ний), в том числе:</w:t>
      </w:r>
      <w:proofErr w:type="gramEnd"/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1.1. Разработка документации и извещения о закупке на основании заявок, предоставленных заказчиком.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1.2. Размещение в единой информационной системе извещения о закупке и соответствующей документации о закупке.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1.3. Размещение в единой информационной системе информации о внесении изменений в извещение и документацию о закупке в порядке и в сроки, устано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ленные действующим законодательством.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1.4. Представление, в том числе в форме электронных документов, конкур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ной документации на основании заявления любого участника конкурса, поданного в письменной форме.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1.5. Получение и регистрация запросов о даче разъяснений положений док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ментации о закупке, результатов проведения конкурса (запроса котировок), направление участникам закупок ответов на запросы о даче разъяснений полож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ний документации о закупке.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1.6. Осуществление приема, регистрации заявок на участие в закупках.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1.7. Обеспечение сохранности конвертов с заявками на участие в открытом конкурсе, запросе котировок, защищенности, неприкосновенности и конфиденц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альности, поданных в форме электронных документов заявок на участие в откр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том конкурсе, запросе котировок.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1.8. Возвращение заявок на участие в закупках, поданных после истечения срока, установленного для их подачи.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1.9. Размещение в единой информационной системе разъяснений положений документации о закупке.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1.10. Размещение в единой информационной системе решений об отмене определения поставщика (подрядчика, исполнителя) в день принятия решения з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казчиком, а также доведение до сведения участников закупки, подавших заявки (при наличии информации для осуществления связи с данными участниками), р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шения заказчика об отмене определения поставщика (подрядчика, исполнителя).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1.11. Предоставление возможности всем участникам закупки, подавшим з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1.12. Обеспечение возможности в режиме реального времени получать и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формацию о вскрытии конвертов с заявками на участие в закупке и (или) об откр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тии доступа к поданным в форме электронных документов заявкам на участие в з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купке.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1.13. Создание единой комиссии по осуществлению закупок путем провед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ния конкурсов, аукционов, запросов котировок, запросов предложений (далее – Единая комиссия), утверждение ее состава и порядка работы.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Рассмотрение и (или) оценка заявок на участие в закупке, рассмотрение и (или) оценка окончательных предложений участников закупки созданной Единой комиссией.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1.14. Осуществление аудиозаписи вскрытия конвертов с заявками на участие в открытом конкурсе, запросе котировок и открытия доступа к поданным в форме электронных документов заявкам на участие в открытом конкурсе, запросе котир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вок.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1.15. Размещение в единой информационной системе протоколов, соста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ленных в ходе проведения процедур определения поставщика (подрядчика, испо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нителя), в порядке и сроки, предусмотренные Федеральным законом № 44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noBreakHyphen/>
        <w:t>ФЗ.</w:t>
      </w:r>
    </w:p>
    <w:p w:rsidR="00483BE8" w:rsidRPr="00483BE8" w:rsidRDefault="00483BE8" w:rsidP="00483BE8">
      <w:pPr>
        <w:widowControl w:val="0"/>
        <w:autoSpaceDE w:val="0"/>
        <w:autoSpaceDN w:val="0"/>
        <w:adjustRightInd w:val="0"/>
        <w:spacing w:line="29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 xml:space="preserve">1.16. </w:t>
      </w:r>
      <w:proofErr w:type="gramStart"/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Обеспечение хранения протоколов, составленных в ходе проведения процедур определения поставщика (подрядчика, исполнителя), заявок на участие в определении поставщика (подрядчика, исполнителя), документации о закупке, и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менений, внесенных в документацию о закупке, разъяснений документации о з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купке, а также аудиозаписей вскрытия конвертов с заявками на участие в открытом конкурсе, запросе котировок и открытия доступа к поданным в форме электронных документов заявкам на участие в</w:t>
      </w:r>
      <w:proofErr w:type="gramEnd"/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 xml:space="preserve"> открытом </w:t>
      </w:r>
      <w:proofErr w:type="gramStart"/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proofErr w:type="gramEnd"/>
      <w:r w:rsidRPr="00483BE8">
        <w:rPr>
          <w:rFonts w:ascii="Times New Roman" w:eastAsia="Times New Roman" w:hAnsi="Times New Roman"/>
          <w:sz w:val="26"/>
          <w:szCs w:val="26"/>
          <w:lang w:eastAsia="ru-RU"/>
        </w:rPr>
        <w:t>, запросе котировок.</w:t>
      </w:r>
    </w:p>
    <w:p w:rsidR="00483BE8" w:rsidRPr="00483BE8" w:rsidRDefault="00483BE8" w:rsidP="00483BE8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83BE8" w:rsidRPr="00483BE8" w:rsidRDefault="00483BE8" w:rsidP="00483BE8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83BE8" w:rsidRPr="00483BE8" w:rsidRDefault="00483BE8" w:rsidP="00483BE8">
      <w:pPr>
        <w:spacing w:line="220" w:lineRule="exact"/>
        <w:ind w:right="-2"/>
        <w:rPr>
          <w:rFonts w:ascii="Times New Roman" w:eastAsia="Calibri" w:hAnsi="Times New Roman"/>
          <w:sz w:val="26"/>
          <w:szCs w:val="26"/>
        </w:rPr>
      </w:pPr>
      <w:r w:rsidRPr="00483BE8">
        <w:rPr>
          <w:rFonts w:ascii="Times New Roman" w:eastAsia="Calibri" w:hAnsi="Times New Roman"/>
          <w:sz w:val="26"/>
          <w:szCs w:val="26"/>
        </w:rPr>
        <w:t>Глава</w:t>
      </w:r>
      <w:r w:rsidRPr="00483BE8">
        <w:rPr>
          <w:rFonts w:ascii="Times New Roman" w:eastAsia="Calibri" w:hAnsi="Times New Roman"/>
          <w:sz w:val="26"/>
          <w:szCs w:val="26"/>
        </w:rPr>
        <w:tab/>
      </w:r>
      <w:r w:rsidRPr="00483BE8">
        <w:rPr>
          <w:rFonts w:ascii="Times New Roman" w:eastAsia="Calibri" w:hAnsi="Times New Roman"/>
          <w:sz w:val="26"/>
          <w:szCs w:val="26"/>
        </w:rPr>
        <w:tab/>
      </w:r>
      <w:r w:rsidRPr="00483BE8">
        <w:rPr>
          <w:rFonts w:ascii="Times New Roman" w:eastAsia="Calibri" w:hAnsi="Times New Roman"/>
          <w:sz w:val="26"/>
          <w:szCs w:val="26"/>
        </w:rPr>
        <w:tab/>
      </w:r>
      <w:r w:rsidRPr="00483BE8">
        <w:rPr>
          <w:rFonts w:ascii="Times New Roman" w:eastAsia="Calibri" w:hAnsi="Times New Roman"/>
          <w:sz w:val="26"/>
          <w:szCs w:val="26"/>
        </w:rPr>
        <w:tab/>
      </w:r>
      <w:r w:rsidRPr="00483BE8">
        <w:rPr>
          <w:rFonts w:ascii="Times New Roman" w:eastAsia="Calibri" w:hAnsi="Times New Roman"/>
          <w:sz w:val="26"/>
          <w:szCs w:val="26"/>
        </w:rPr>
        <w:tab/>
      </w:r>
      <w:r w:rsidRPr="00483BE8"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  <w:t>А.Б. Миньков</w:t>
      </w:r>
    </w:p>
    <w:p w:rsidR="00483BE8" w:rsidRDefault="00483BE8" w:rsidP="00483BE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BE8" w:rsidRPr="00754A1C" w:rsidRDefault="00483BE8" w:rsidP="00483BE8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754A1C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483BE8" w:rsidRDefault="00483BE8" w:rsidP="00483BE8">
      <w:pPr>
        <w:jc w:val="both"/>
        <w:rPr>
          <w:rFonts w:ascii="Times New Roman" w:eastAsia="Times New Roman" w:hAnsi="Times New Roman"/>
          <w:lang w:eastAsia="ru-RU"/>
        </w:rPr>
      </w:pPr>
    </w:p>
    <w:p w:rsidR="00483BE8" w:rsidRDefault="00483BE8" w:rsidP="00483BE8">
      <w:pPr>
        <w:jc w:val="both"/>
        <w:rPr>
          <w:rFonts w:ascii="Times New Roman" w:eastAsia="Times New Roman" w:hAnsi="Times New Roman"/>
          <w:lang w:eastAsia="ru-RU"/>
        </w:rPr>
      </w:pPr>
    </w:p>
    <w:p w:rsidR="00483BE8" w:rsidRDefault="00483BE8" w:rsidP="00483BE8">
      <w:pPr>
        <w:jc w:val="both"/>
        <w:rPr>
          <w:rFonts w:ascii="Times New Roman" w:eastAsia="Times New Roman" w:hAnsi="Times New Roman"/>
          <w:lang w:eastAsia="ru-RU"/>
        </w:rPr>
      </w:pPr>
    </w:p>
    <w:p w:rsidR="00CB00A9" w:rsidRPr="00483BE8" w:rsidRDefault="00CB00A9" w:rsidP="00483BE8">
      <w:pPr>
        <w:jc w:val="both"/>
        <w:rPr>
          <w:sz w:val="26"/>
          <w:szCs w:val="26"/>
        </w:rPr>
      </w:pPr>
    </w:p>
    <w:sectPr w:rsidR="00CB00A9" w:rsidRPr="00483BE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E4"/>
    <w:rsid w:val="001E3BE4"/>
    <w:rsid w:val="00483BE8"/>
    <w:rsid w:val="00490458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83BE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83BE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2016-09-28T00:37:00Z</cp:lastPrinted>
  <dcterms:created xsi:type="dcterms:W3CDTF">2016-09-28T00:31:00Z</dcterms:created>
  <dcterms:modified xsi:type="dcterms:W3CDTF">2016-10-26T07:24:00Z</dcterms:modified>
</cp:coreProperties>
</file>