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E4" w:rsidRPr="001D47E4" w:rsidRDefault="001D47E4" w:rsidP="001D47E4">
      <w:pPr>
        <w:tabs>
          <w:tab w:val="left" w:pos="9354"/>
        </w:tabs>
        <w:spacing w:line="192" w:lineRule="auto"/>
        <w:ind w:right="-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47E4" w:rsidRPr="001D47E4" w:rsidRDefault="001D47E4" w:rsidP="001D47E4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D47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1D47E4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1D47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1D47E4" w:rsidRPr="001D47E4" w:rsidRDefault="001D47E4" w:rsidP="001D47E4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D47E4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1D47E4" w:rsidRPr="001D47E4" w:rsidRDefault="001D47E4" w:rsidP="001D47E4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D47E4" w:rsidRPr="001D47E4" w:rsidRDefault="001D47E4" w:rsidP="001D47E4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D47E4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1D47E4" w:rsidRPr="001D47E4" w:rsidRDefault="001D47E4" w:rsidP="001D47E4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47E4" w:rsidRPr="001D47E4" w:rsidRDefault="001D47E4" w:rsidP="001D47E4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20.06</w:t>
      </w:r>
      <w:r w:rsidRPr="001D47E4">
        <w:rPr>
          <w:rFonts w:ascii="Times New Roman" w:eastAsia="Times New Roman" w:hAnsi="Times New Roman"/>
          <w:sz w:val="26"/>
          <w:szCs w:val="26"/>
          <w:lang w:eastAsia="ru-RU"/>
        </w:rPr>
        <w:t xml:space="preserve">.2016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№ 38-110</w:t>
      </w:r>
      <w:r w:rsidRPr="001D47E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1D47E4" w:rsidRPr="001D47E4" w:rsidRDefault="001D47E4" w:rsidP="001D47E4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7E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D47E4" w:rsidRPr="001D47E4" w:rsidRDefault="001D47E4" w:rsidP="001D47E4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7E4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1D47E4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5C20E5" w:rsidRDefault="005C20E5" w:rsidP="005C20E5">
      <w:pPr>
        <w:autoSpaceDE w:val="0"/>
        <w:autoSpaceDN w:val="0"/>
        <w:adjustRightInd w:val="0"/>
        <w:spacing w:line="220" w:lineRule="exact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5C20E5" w:rsidRDefault="005C20E5" w:rsidP="005C20E5">
      <w:pPr>
        <w:autoSpaceDE w:val="0"/>
        <w:autoSpaceDN w:val="0"/>
        <w:adjustRightInd w:val="0"/>
        <w:spacing w:line="220" w:lineRule="exact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5C20E5" w:rsidRPr="005C20E5" w:rsidRDefault="005C20E5" w:rsidP="005C20E5">
      <w:pPr>
        <w:autoSpaceDE w:val="0"/>
        <w:autoSpaceDN w:val="0"/>
        <w:adjustRightInd w:val="0"/>
        <w:spacing w:line="220" w:lineRule="exact"/>
        <w:ind w:right="5243"/>
        <w:jc w:val="both"/>
        <w:rPr>
          <w:rFonts w:ascii="Times New Roman" w:eastAsia="Calibri" w:hAnsi="Times New Roman"/>
          <w:b/>
          <w:sz w:val="26"/>
          <w:szCs w:val="26"/>
        </w:rPr>
      </w:pPr>
      <w:r w:rsidRPr="005C20E5">
        <w:rPr>
          <w:rFonts w:ascii="Times New Roman" w:eastAsia="Calibri" w:hAnsi="Times New Roman"/>
          <w:bCs/>
          <w:sz w:val="26"/>
          <w:szCs w:val="26"/>
        </w:rPr>
        <w:t>Об утверждении Положения о нал</w:t>
      </w:r>
      <w:r w:rsidRPr="005C20E5">
        <w:rPr>
          <w:rFonts w:ascii="Times New Roman" w:eastAsia="Calibri" w:hAnsi="Times New Roman"/>
          <w:bCs/>
          <w:sz w:val="26"/>
          <w:szCs w:val="26"/>
        </w:rPr>
        <w:t>о</w:t>
      </w:r>
      <w:r w:rsidRPr="005C20E5">
        <w:rPr>
          <w:rFonts w:ascii="Times New Roman" w:eastAsia="Calibri" w:hAnsi="Times New Roman"/>
          <w:bCs/>
          <w:sz w:val="26"/>
          <w:szCs w:val="26"/>
        </w:rPr>
        <w:t>ге</w:t>
      </w:r>
      <w:r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Pr="005C20E5">
        <w:rPr>
          <w:rFonts w:ascii="Times New Roman" w:eastAsia="Calibri" w:hAnsi="Times New Roman"/>
          <w:bCs/>
          <w:sz w:val="26"/>
          <w:szCs w:val="26"/>
        </w:rPr>
        <w:t>на имущество физических лиц</w:t>
      </w:r>
      <w:r>
        <w:rPr>
          <w:rFonts w:ascii="Times New Roman" w:eastAsia="Calibri" w:hAnsi="Times New Roman"/>
          <w:bCs/>
          <w:sz w:val="26"/>
          <w:szCs w:val="26"/>
        </w:rPr>
        <w:t xml:space="preserve"> на территории </w:t>
      </w:r>
      <w:proofErr w:type="spellStart"/>
      <w:r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</w:p>
    <w:p w:rsidR="005C20E5" w:rsidRPr="005C20E5" w:rsidRDefault="005C20E5" w:rsidP="005C20E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5C20E5" w:rsidRPr="005C20E5" w:rsidRDefault="005C20E5" w:rsidP="005C20E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5C20E5" w:rsidRPr="005C20E5" w:rsidRDefault="005C20E5" w:rsidP="005C20E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5C20E5" w:rsidRDefault="005C20E5" w:rsidP="005C20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/>
          <w:color w:val="FF0000"/>
          <w:sz w:val="26"/>
          <w:szCs w:val="26"/>
        </w:rPr>
      </w:pPr>
      <w:r w:rsidRPr="005C20E5">
        <w:rPr>
          <w:rFonts w:ascii="Times New Roman" w:eastAsia="Calibri" w:hAnsi="Times New Roman"/>
          <w:sz w:val="26"/>
          <w:szCs w:val="26"/>
        </w:rPr>
        <w:t xml:space="preserve">В соответствии с Законом Хабаровского края от 30 сентября 2015 г. № 116 «О единой дате начала применения на территории Хабаровского края порядка определения налоговой базы по налогу на имущество физических лиц исходя из кадастровой стоимости объектов налогообложения», </w:t>
      </w:r>
      <w:hyperlink r:id="rId6" w:history="1">
        <w:r w:rsidRPr="005C20E5">
          <w:rPr>
            <w:rFonts w:ascii="Times New Roman" w:eastAsia="Calibri" w:hAnsi="Times New Roman"/>
            <w:sz w:val="26"/>
            <w:szCs w:val="26"/>
          </w:rPr>
          <w:t>Уставом</w:t>
        </w:r>
      </w:hyperlink>
      <w:r w:rsidRPr="005C20E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5C20E5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5C20E5">
        <w:rPr>
          <w:rFonts w:ascii="Times New Roman" w:eastAsia="Calibri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5C20E5" w:rsidRPr="005C20E5" w:rsidRDefault="005C20E5" w:rsidP="005C20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FF0000"/>
          <w:sz w:val="26"/>
          <w:szCs w:val="26"/>
        </w:rPr>
      </w:pPr>
      <w:r w:rsidRPr="005C20E5">
        <w:rPr>
          <w:rFonts w:ascii="Times New Roman" w:eastAsia="Calibri" w:hAnsi="Times New Roman"/>
          <w:sz w:val="26"/>
          <w:szCs w:val="26"/>
        </w:rPr>
        <w:t xml:space="preserve">Совет депутатов </w:t>
      </w:r>
      <w:proofErr w:type="spellStart"/>
      <w:r w:rsidRPr="005C20E5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5C20E5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5C20E5" w:rsidRPr="005C20E5" w:rsidRDefault="005C20E5" w:rsidP="005C20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C20E5">
        <w:rPr>
          <w:rFonts w:ascii="Times New Roman" w:eastAsia="Calibri" w:hAnsi="Times New Roman"/>
          <w:sz w:val="26"/>
          <w:szCs w:val="26"/>
        </w:rPr>
        <w:t xml:space="preserve">РЕШИЛ: </w:t>
      </w:r>
    </w:p>
    <w:p w:rsidR="005C20E5" w:rsidRPr="005C20E5" w:rsidRDefault="005C20E5" w:rsidP="005C20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C20E5">
        <w:rPr>
          <w:rFonts w:ascii="Times New Roman" w:eastAsia="Calibri" w:hAnsi="Times New Roman"/>
          <w:sz w:val="26"/>
          <w:szCs w:val="26"/>
        </w:rPr>
        <w:t xml:space="preserve">1. Утвердить </w:t>
      </w:r>
      <w:r>
        <w:rPr>
          <w:rFonts w:ascii="Times New Roman" w:eastAsia="Calibri" w:hAnsi="Times New Roman"/>
          <w:sz w:val="26"/>
          <w:szCs w:val="26"/>
        </w:rPr>
        <w:t xml:space="preserve">прилагаемое </w:t>
      </w:r>
      <w:hyperlink r:id="rId7" w:history="1">
        <w:r w:rsidRPr="005C20E5">
          <w:rPr>
            <w:rFonts w:ascii="Times New Roman" w:eastAsia="Calibri" w:hAnsi="Times New Roman"/>
            <w:sz w:val="26"/>
            <w:szCs w:val="26"/>
          </w:rPr>
          <w:t>Положение</w:t>
        </w:r>
      </w:hyperlink>
      <w:r w:rsidRPr="005C20E5">
        <w:rPr>
          <w:rFonts w:ascii="Times New Roman" w:eastAsia="Calibri" w:hAnsi="Times New Roman"/>
          <w:sz w:val="26"/>
          <w:szCs w:val="26"/>
        </w:rPr>
        <w:t xml:space="preserve"> о налоге на имущество физических лиц на территории </w:t>
      </w:r>
      <w:proofErr w:type="spellStart"/>
      <w:r w:rsidRPr="005C20E5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5C20E5">
        <w:rPr>
          <w:rFonts w:ascii="Times New Roman" w:eastAsia="Calibri" w:hAnsi="Times New Roman"/>
          <w:sz w:val="26"/>
          <w:szCs w:val="26"/>
        </w:rPr>
        <w:t xml:space="preserve"> сельского поселения. </w:t>
      </w:r>
    </w:p>
    <w:p w:rsidR="005C20E5" w:rsidRPr="005C20E5" w:rsidRDefault="005C20E5" w:rsidP="005C20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C20E5">
        <w:rPr>
          <w:rFonts w:ascii="Times New Roman" w:eastAsia="Calibri" w:hAnsi="Times New Roman"/>
          <w:sz w:val="26"/>
          <w:szCs w:val="26"/>
        </w:rPr>
        <w:t xml:space="preserve">2. Считать утратившим силу решение Совета депутатов </w:t>
      </w:r>
      <w:proofErr w:type="spellStart"/>
      <w:r w:rsidRPr="005C20E5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5C20E5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  <w:r w:rsidRPr="005C20E5">
        <w:rPr>
          <w:rFonts w:ascii="Times New Roman" w:eastAsia="Calibri" w:hAnsi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от 14.11.2014</w:t>
      </w:r>
      <w:r w:rsidRPr="005C20E5">
        <w:rPr>
          <w:rFonts w:ascii="Times New Roman" w:eastAsia="Calibri" w:hAnsi="Times New Roman"/>
          <w:sz w:val="26"/>
          <w:szCs w:val="26"/>
        </w:rPr>
        <w:t xml:space="preserve"> г. №</w:t>
      </w:r>
      <w:r>
        <w:rPr>
          <w:rFonts w:ascii="Times New Roman" w:eastAsia="Calibri" w:hAnsi="Times New Roman"/>
          <w:sz w:val="26"/>
          <w:szCs w:val="26"/>
        </w:rPr>
        <w:t xml:space="preserve"> 13-30 «Об утверждении Положения о нал</w:t>
      </w:r>
      <w:r>
        <w:rPr>
          <w:rFonts w:ascii="Times New Roman" w:eastAsia="Calibri" w:hAnsi="Times New Roman"/>
          <w:sz w:val="26"/>
          <w:szCs w:val="26"/>
        </w:rPr>
        <w:t>о</w:t>
      </w:r>
      <w:r>
        <w:rPr>
          <w:rFonts w:ascii="Times New Roman" w:eastAsia="Calibri" w:hAnsi="Times New Roman"/>
          <w:sz w:val="26"/>
          <w:szCs w:val="26"/>
        </w:rPr>
        <w:t xml:space="preserve">ге на имущество физических лиц на территории </w:t>
      </w:r>
      <w:proofErr w:type="spellStart"/>
      <w:r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сельского п</w:t>
      </w:r>
      <w:r>
        <w:rPr>
          <w:rFonts w:ascii="Times New Roman" w:eastAsia="Calibri" w:hAnsi="Times New Roman"/>
          <w:sz w:val="26"/>
          <w:szCs w:val="26"/>
        </w:rPr>
        <w:t>о</w:t>
      </w:r>
      <w:r>
        <w:rPr>
          <w:rFonts w:ascii="Times New Roman" w:eastAsia="Calibri" w:hAnsi="Times New Roman"/>
          <w:sz w:val="26"/>
          <w:szCs w:val="26"/>
        </w:rPr>
        <w:t>селения»</w:t>
      </w:r>
      <w:r w:rsidRPr="005C20E5">
        <w:rPr>
          <w:rFonts w:ascii="Times New Roman" w:eastAsia="Calibri" w:hAnsi="Times New Roman"/>
          <w:sz w:val="26"/>
          <w:szCs w:val="26"/>
        </w:rPr>
        <w:t xml:space="preserve">. </w:t>
      </w:r>
    </w:p>
    <w:p w:rsidR="005C20E5" w:rsidRPr="005C20E5" w:rsidRDefault="005C20E5" w:rsidP="005C20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C20E5">
        <w:rPr>
          <w:rFonts w:ascii="Times New Roman" w:eastAsia="Calibri" w:hAnsi="Times New Roman"/>
          <w:sz w:val="26"/>
          <w:szCs w:val="26"/>
        </w:rPr>
        <w:t>3. О</w:t>
      </w:r>
      <w:r>
        <w:rPr>
          <w:rFonts w:ascii="Times New Roman" w:eastAsia="Calibri" w:hAnsi="Times New Roman"/>
          <w:sz w:val="26"/>
          <w:szCs w:val="26"/>
        </w:rPr>
        <w:t xml:space="preserve">публиковать настоящее решение в «Сборнике нормативных правовых актов </w:t>
      </w:r>
      <w:proofErr w:type="spellStart"/>
      <w:r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сельского поселения»</w:t>
      </w:r>
      <w:r w:rsidRPr="005C20E5">
        <w:rPr>
          <w:rFonts w:ascii="Times New Roman" w:eastAsia="Calibri" w:hAnsi="Times New Roman"/>
          <w:sz w:val="26"/>
          <w:szCs w:val="26"/>
        </w:rPr>
        <w:t xml:space="preserve"> и разместить на официальном и</w:t>
      </w:r>
      <w:r w:rsidRPr="005C20E5">
        <w:rPr>
          <w:rFonts w:ascii="Times New Roman" w:eastAsia="Calibri" w:hAnsi="Times New Roman"/>
          <w:sz w:val="26"/>
          <w:szCs w:val="26"/>
        </w:rPr>
        <w:t>н</w:t>
      </w:r>
      <w:r w:rsidRPr="005C20E5">
        <w:rPr>
          <w:rFonts w:ascii="Times New Roman" w:eastAsia="Calibri" w:hAnsi="Times New Roman"/>
          <w:sz w:val="26"/>
          <w:szCs w:val="26"/>
        </w:rPr>
        <w:t>тер</w:t>
      </w:r>
      <w:r>
        <w:rPr>
          <w:rFonts w:ascii="Times New Roman" w:eastAsia="Calibri" w:hAnsi="Times New Roman"/>
          <w:sz w:val="26"/>
          <w:szCs w:val="26"/>
        </w:rPr>
        <w:t>нет-сайте</w:t>
      </w:r>
      <w:r w:rsidRPr="005C20E5">
        <w:rPr>
          <w:rFonts w:ascii="Times New Roman" w:eastAsia="Calibri" w:hAnsi="Times New Roman"/>
          <w:sz w:val="26"/>
          <w:szCs w:val="26"/>
        </w:rPr>
        <w:t xml:space="preserve"> администрации</w:t>
      </w:r>
      <w:r w:rsidRPr="005C20E5">
        <w:rPr>
          <w:rFonts w:ascii="Times New Roman" w:eastAsia="Calibri" w:hAnsi="Times New Roman"/>
          <w:i/>
          <w:sz w:val="26"/>
          <w:szCs w:val="26"/>
        </w:rPr>
        <w:t xml:space="preserve"> </w:t>
      </w:r>
      <w:proofErr w:type="spellStart"/>
      <w:r w:rsidRPr="005C20E5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5C20E5">
        <w:rPr>
          <w:rFonts w:ascii="Times New Roman" w:eastAsia="Calibri" w:hAnsi="Times New Roman"/>
          <w:sz w:val="26"/>
          <w:szCs w:val="26"/>
        </w:rPr>
        <w:t xml:space="preserve"> сельского поселения.</w:t>
      </w:r>
    </w:p>
    <w:p w:rsidR="005C20E5" w:rsidRPr="005C20E5" w:rsidRDefault="005C20E5" w:rsidP="005C20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C20E5">
        <w:rPr>
          <w:rFonts w:ascii="Times New Roman" w:eastAsia="Calibri" w:hAnsi="Times New Roman"/>
          <w:sz w:val="26"/>
          <w:szCs w:val="26"/>
        </w:rPr>
        <w:t>4. Настоящее решение вступает в силу с 1 января 2017 г., но не ранее чем по истечении одного месяца со дня его официального опубликования.</w:t>
      </w:r>
    </w:p>
    <w:p w:rsidR="005C20E5" w:rsidRPr="005C20E5" w:rsidRDefault="005C20E5" w:rsidP="005C20E5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6"/>
          <w:szCs w:val="26"/>
        </w:rPr>
      </w:pPr>
    </w:p>
    <w:p w:rsidR="005C20E5" w:rsidRPr="005C20E5" w:rsidRDefault="005C20E5" w:rsidP="005C20E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5C20E5" w:rsidRPr="005C20E5" w:rsidRDefault="005C20E5" w:rsidP="005C20E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5C20E5" w:rsidRDefault="005C20E5" w:rsidP="005C20E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Глава сельского поселения,</w:t>
      </w:r>
    </w:p>
    <w:p w:rsidR="005C20E5" w:rsidRPr="005C20E5" w:rsidRDefault="005C20E5" w:rsidP="005C20E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Председатель Совета депутатов                                                               А.Б. Миньков</w:t>
      </w:r>
    </w:p>
    <w:p w:rsidR="005C20E5" w:rsidRPr="005C20E5" w:rsidRDefault="005C20E5" w:rsidP="005C20E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5C20E5" w:rsidRPr="005C20E5" w:rsidRDefault="005C20E5" w:rsidP="005C20E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5C20E5" w:rsidRPr="005C20E5" w:rsidRDefault="005C20E5" w:rsidP="005C20E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5C20E5" w:rsidRPr="005C20E5" w:rsidRDefault="005C20E5" w:rsidP="005C20E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5C20E5" w:rsidRPr="005C20E5" w:rsidRDefault="005C20E5" w:rsidP="005C20E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5C20E5" w:rsidRPr="005C20E5" w:rsidRDefault="005C20E5" w:rsidP="005C20E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5C20E5" w:rsidRDefault="005C20E5" w:rsidP="005C20E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1D47E4" w:rsidRDefault="001D47E4" w:rsidP="005C20E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1D47E4" w:rsidRDefault="001D47E4" w:rsidP="005C20E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1D47E4" w:rsidRPr="005C20E5" w:rsidRDefault="001D47E4" w:rsidP="005C20E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bookmarkStart w:id="0" w:name="_GoBack"/>
      <w:bookmarkEnd w:id="0"/>
    </w:p>
    <w:p w:rsidR="005C20E5" w:rsidRPr="005C20E5" w:rsidRDefault="005C20E5" w:rsidP="005C20E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5C20E5" w:rsidRDefault="005C20E5" w:rsidP="005C20E5">
      <w:pPr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Calibri" w:hAnsi="Times New Roman"/>
          <w:sz w:val="26"/>
          <w:szCs w:val="26"/>
        </w:rPr>
      </w:pPr>
      <w:r w:rsidRPr="005C20E5">
        <w:rPr>
          <w:rFonts w:ascii="Times New Roman" w:eastAsia="Calibri" w:hAnsi="Times New Roman"/>
          <w:sz w:val="26"/>
          <w:szCs w:val="26"/>
        </w:rPr>
        <w:lastRenderedPageBreak/>
        <w:t>УТВЕРЖДЕНО</w:t>
      </w:r>
    </w:p>
    <w:p w:rsidR="005C20E5" w:rsidRDefault="005C20E5" w:rsidP="005C20E5">
      <w:pPr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Calibri" w:hAnsi="Times New Roman"/>
          <w:sz w:val="26"/>
          <w:szCs w:val="26"/>
        </w:rPr>
      </w:pPr>
    </w:p>
    <w:p w:rsidR="005C20E5" w:rsidRDefault="005C20E5" w:rsidP="005C20E5">
      <w:pPr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решением Совета депутатов </w:t>
      </w:r>
      <w:proofErr w:type="spellStart"/>
      <w:r>
        <w:rPr>
          <w:rFonts w:ascii="Times New Roman" w:eastAsia="Calibri" w:hAnsi="Times New Roman"/>
          <w:sz w:val="26"/>
          <w:szCs w:val="26"/>
        </w:rPr>
        <w:t>Ни</w:t>
      </w:r>
      <w:r>
        <w:rPr>
          <w:rFonts w:ascii="Times New Roman" w:eastAsia="Calibri" w:hAnsi="Times New Roman"/>
          <w:sz w:val="26"/>
          <w:szCs w:val="26"/>
        </w:rPr>
        <w:t>ж</w:t>
      </w:r>
      <w:r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5C20E5" w:rsidRDefault="005C20E5" w:rsidP="005C20E5">
      <w:pPr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Calibri" w:hAnsi="Times New Roman"/>
          <w:sz w:val="26"/>
          <w:szCs w:val="26"/>
        </w:rPr>
      </w:pPr>
    </w:p>
    <w:p w:rsidR="005C20E5" w:rsidRDefault="005C20E5" w:rsidP="005C20E5">
      <w:pPr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от </w:t>
      </w:r>
      <w:r w:rsidR="00A707F9">
        <w:rPr>
          <w:rFonts w:ascii="Times New Roman" w:eastAsia="Calibri" w:hAnsi="Times New Roman"/>
          <w:sz w:val="26"/>
          <w:szCs w:val="26"/>
        </w:rPr>
        <w:t>20.06.2016</w:t>
      </w:r>
      <w:r>
        <w:rPr>
          <w:rFonts w:ascii="Times New Roman" w:eastAsia="Calibri" w:hAnsi="Times New Roman"/>
          <w:sz w:val="26"/>
          <w:szCs w:val="26"/>
        </w:rPr>
        <w:t xml:space="preserve">    №</w:t>
      </w:r>
      <w:r w:rsidR="00A707F9">
        <w:rPr>
          <w:rFonts w:ascii="Times New Roman" w:eastAsia="Calibri" w:hAnsi="Times New Roman"/>
          <w:sz w:val="26"/>
          <w:szCs w:val="26"/>
        </w:rPr>
        <w:t xml:space="preserve"> 38-110</w:t>
      </w:r>
    </w:p>
    <w:p w:rsidR="005C20E5" w:rsidRDefault="005C20E5" w:rsidP="005C20E5">
      <w:pPr>
        <w:autoSpaceDE w:val="0"/>
        <w:autoSpaceDN w:val="0"/>
        <w:adjustRightInd w:val="0"/>
        <w:ind w:left="4820"/>
        <w:outlineLvl w:val="0"/>
        <w:rPr>
          <w:rFonts w:ascii="Times New Roman" w:eastAsia="Calibri" w:hAnsi="Times New Roman"/>
          <w:sz w:val="26"/>
          <w:szCs w:val="26"/>
        </w:rPr>
      </w:pPr>
    </w:p>
    <w:p w:rsidR="005C20E5" w:rsidRPr="005C20E5" w:rsidRDefault="005C20E5" w:rsidP="005C20E5">
      <w:pPr>
        <w:autoSpaceDE w:val="0"/>
        <w:autoSpaceDN w:val="0"/>
        <w:adjustRightInd w:val="0"/>
        <w:ind w:left="4820"/>
        <w:outlineLvl w:val="0"/>
        <w:rPr>
          <w:rFonts w:ascii="Times New Roman" w:eastAsia="Calibri" w:hAnsi="Times New Roman"/>
          <w:sz w:val="26"/>
          <w:szCs w:val="26"/>
        </w:rPr>
      </w:pPr>
    </w:p>
    <w:p w:rsidR="005C20E5" w:rsidRPr="005C20E5" w:rsidRDefault="005C20E5" w:rsidP="005C20E5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 w:val="28"/>
          <w:szCs w:val="28"/>
        </w:rPr>
      </w:pPr>
      <w:r w:rsidRPr="005C20E5">
        <w:rPr>
          <w:rFonts w:ascii="Times New Roman" w:eastAsia="Calibri" w:hAnsi="Times New Roman"/>
          <w:sz w:val="28"/>
          <w:szCs w:val="28"/>
        </w:rPr>
        <w:t>ПОЛОЖЕНИЕ</w:t>
      </w:r>
    </w:p>
    <w:p w:rsidR="005C20E5" w:rsidRDefault="005C20E5" w:rsidP="005C20E5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 w:val="28"/>
          <w:szCs w:val="28"/>
        </w:rPr>
      </w:pPr>
      <w:r w:rsidRPr="005C20E5">
        <w:rPr>
          <w:rFonts w:ascii="Times New Roman" w:eastAsia="Calibri" w:hAnsi="Times New Roman"/>
          <w:sz w:val="28"/>
          <w:szCs w:val="28"/>
        </w:rPr>
        <w:t>о налоге на имущество физических лиц</w:t>
      </w:r>
      <w:r>
        <w:rPr>
          <w:rFonts w:ascii="Times New Roman" w:eastAsia="Calibri" w:hAnsi="Times New Roman"/>
          <w:sz w:val="28"/>
          <w:szCs w:val="28"/>
        </w:rPr>
        <w:t xml:space="preserve"> на территории</w:t>
      </w:r>
    </w:p>
    <w:p w:rsidR="005C20E5" w:rsidRPr="005C20E5" w:rsidRDefault="005C20E5" w:rsidP="005C20E5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Нижнепронгенского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</w:p>
    <w:p w:rsidR="005C20E5" w:rsidRPr="005C20E5" w:rsidRDefault="005C20E5" w:rsidP="005C20E5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 w:val="28"/>
          <w:szCs w:val="28"/>
        </w:rPr>
      </w:pPr>
    </w:p>
    <w:p w:rsidR="005C20E5" w:rsidRPr="005C20E5" w:rsidRDefault="005C20E5" w:rsidP="005C20E5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 w:val="28"/>
          <w:szCs w:val="28"/>
        </w:rPr>
      </w:pPr>
      <w:r w:rsidRPr="005C20E5">
        <w:rPr>
          <w:rFonts w:ascii="Times New Roman" w:eastAsia="Calibri" w:hAnsi="Times New Roman"/>
          <w:sz w:val="28"/>
          <w:szCs w:val="28"/>
        </w:rPr>
        <w:t>1. Общие положения</w:t>
      </w:r>
    </w:p>
    <w:p w:rsidR="005C20E5" w:rsidRPr="005C20E5" w:rsidRDefault="005C20E5" w:rsidP="005C20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20E5">
        <w:rPr>
          <w:rFonts w:ascii="Times New Roman" w:eastAsia="Calibri" w:hAnsi="Times New Roman"/>
          <w:sz w:val="28"/>
          <w:szCs w:val="28"/>
        </w:rPr>
        <w:t xml:space="preserve">1. Настоящим Положением устанавливается и вводится на территории </w:t>
      </w:r>
      <w:proofErr w:type="spellStart"/>
      <w:r w:rsidRPr="003630A9">
        <w:rPr>
          <w:rFonts w:ascii="Times New Roman" w:eastAsia="Calibri" w:hAnsi="Times New Roman"/>
          <w:sz w:val="28"/>
          <w:szCs w:val="28"/>
        </w:rPr>
        <w:t>Нижнепронгенского</w:t>
      </w:r>
      <w:proofErr w:type="spellEnd"/>
      <w:r w:rsidRPr="003630A9">
        <w:rPr>
          <w:rFonts w:ascii="Times New Roman" w:eastAsia="Calibri" w:hAnsi="Times New Roman"/>
          <w:sz w:val="28"/>
          <w:szCs w:val="28"/>
        </w:rPr>
        <w:t xml:space="preserve"> сельского по</w:t>
      </w:r>
      <w:r w:rsidR="003630A9" w:rsidRPr="003630A9">
        <w:rPr>
          <w:rFonts w:ascii="Times New Roman" w:eastAsia="Calibri" w:hAnsi="Times New Roman"/>
          <w:sz w:val="28"/>
          <w:szCs w:val="28"/>
        </w:rPr>
        <w:t>селения</w:t>
      </w:r>
      <w:r w:rsidRPr="005C20E5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5C20E5">
        <w:rPr>
          <w:rFonts w:ascii="Times New Roman" w:eastAsia="Calibri" w:hAnsi="Times New Roman"/>
          <w:sz w:val="28"/>
          <w:szCs w:val="28"/>
        </w:rPr>
        <w:t>налог на имущество физических лиц, устанавливаются особенности определения налоговой базы и налоговые ставки.</w:t>
      </w:r>
    </w:p>
    <w:p w:rsidR="005C20E5" w:rsidRPr="005C20E5" w:rsidRDefault="005C20E5" w:rsidP="003630A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20E5">
        <w:rPr>
          <w:rFonts w:ascii="Times New Roman" w:eastAsia="Calibri" w:hAnsi="Times New Roman"/>
          <w:sz w:val="28"/>
          <w:szCs w:val="28"/>
        </w:rPr>
        <w:t>2. Налогоплательщики, объект налогообложения, налоговая база и п</w:t>
      </w:r>
      <w:r w:rsidRPr="005C20E5">
        <w:rPr>
          <w:rFonts w:ascii="Times New Roman" w:eastAsia="Calibri" w:hAnsi="Times New Roman"/>
          <w:sz w:val="28"/>
          <w:szCs w:val="28"/>
        </w:rPr>
        <w:t>о</w:t>
      </w:r>
      <w:r w:rsidRPr="005C20E5">
        <w:rPr>
          <w:rFonts w:ascii="Times New Roman" w:eastAsia="Calibri" w:hAnsi="Times New Roman"/>
          <w:sz w:val="28"/>
          <w:szCs w:val="28"/>
        </w:rPr>
        <w:t xml:space="preserve">рядок ее определения, налоговый период, порядок исчисления суммы налога, порядок и сроки его уплаты, а также налоговые льготы установлены </w:t>
      </w:r>
      <w:hyperlink r:id="rId8" w:history="1">
        <w:r w:rsidRPr="005C20E5">
          <w:rPr>
            <w:rFonts w:ascii="Times New Roman" w:eastAsia="Calibri" w:hAnsi="Times New Roman"/>
            <w:sz w:val="28"/>
            <w:szCs w:val="28"/>
          </w:rPr>
          <w:t>главой 32</w:t>
        </w:r>
      </w:hyperlink>
      <w:r w:rsidRPr="005C20E5">
        <w:rPr>
          <w:rFonts w:ascii="Times New Roman" w:eastAsia="Calibri" w:hAnsi="Times New Roman"/>
          <w:sz w:val="28"/>
          <w:szCs w:val="28"/>
        </w:rPr>
        <w:t xml:space="preserve"> Налогового кодекса Российской Федерации.</w:t>
      </w:r>
    </w:p>
    <w:p w:rsidR="005C20E5" w:rsidRPr="005C20E5" w:rsidRDefault="005C20E5" w:rsidP="005C20E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C20E5">
        <w:rPr>
          <w:rFonts w:ascii="Times New Roman" w:eastAsia="Calibri" w:hAnsi="Times New Roman"/>
          <w:sz w:val="28"/>
          <w:szCs w:val="28"/>
        </w:rPr>
        <w:t xml:space="preserve"> </w:t>
      </w:r>
    </w:p>
    <w:p w:rsidR="005C20E5" w:rsidRPr="005C20E5" w:rsidRDefault="005C20E5" w:rsidP="005C20E5">
      <w:pPr>
        <w:autoSpaceDE w:val="0"/>
        <w:autoSpaceDN w:val="0"/>
        <w:adjustRightInd w:val="0"/>
        <w:ind w:left="900"/>
        <w:contextualSpacing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5C20E5">
        <w:rPr>
          <w:rFonts w:ascii="Times New Roman" w:eastAsia="Calibri" w:hAnsi="Times New Roman"/>
          <w:bCs/>
          <w:sz w:val="28"/>
          <w:szCs w:val="28"/>
        </w:rPr>
        <w:t xml:space="preserve">2. Особенности определения налоговой базы </w:t>
      </w:r>
    </w:p>
    <w:p w:rsidR="005C20E5" w:rsidRPr="005C20E5" w:rsidRDefault="005C20E5" w:rsidP="005C20E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5C20E5" w:rsidRPr="005C20E5" w:rsidRDefault="005C20E5" w:rsidP="005C20E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C20E5">
        <w:rPr>
          <w:rFonts w:ascii="Times New Roman" w:eastAsia="Calibri" w:hAnsi="Times New Roman"/>
          <w:bCs/>
          <w:sz w:val="28"/>
          <w:szCs w:val="28"/>
        </w:rPr>
        <w:t>Налоговая база определяется в соответствии со статьей 403 Налогового кодекса Российской Федерации.</w:t>
      </w:r>
      <w:r w:rsidRPr="005C20E5">
        <w:rPr>
          <w:rFonts w:ascii="Times New Roman" w:eastAsia="Calibri" w:hAnsi="Times New Roman"/>
          <w:bCs/>
          <w:sz w:val="28"/>
          <w:szCs w:val="28"/>
        </w:rPr>
        <w:tab/>
      </w:r>
      <w:r w:rsidRPr="005C20E5">
        <w:rPr>
          <w:rFonts w:ascii="Times New Roman" w:eastAsia="Calibri" w:hAnsi="Times New Roman"/>
          <w:bCs/>
          <w:sz w:val="28"/>
          <w:szCs w:val="28"/>
        </w:rPr>
        <w:tab/>
      </w:r>
      <w:r w:rsidRPr="005C20E5">
        <w:rPr>
          <w:rFonts w:ascii="Times New Roman" w:eastAsia="Calibri" w:hAnsi="Times New Roman"/>
          <w:bCs/>
          <w:sz w:val="28"/>
          <w:szCs w:val="28"/>
        </w:rPr>
        <w:tab/>
      </w:r>
      <w:r w:rsidRPr="005C20E5">
        <w:rPr>
          <w:rFonts w:ascii="Times New Roman" w:eastAsia="Calibri" w:hAnsi="Times New Roman"/>
          <w:bCs/>
          <w:sz w:val="28"/>
          <w:szCs w:val="28"/>
        </w:rPr>
        <w:tab/>
      </w:r>
      <w:r w:rsidRPr="005C20E5">
        <w:rPr>
          <w:rFonts w:ascii="Times New Roman" w:eastAsia="Calibri" w:hAnsi="Times New Roman"/>
          <w:bCs/>
          <w:sz w:val="28"/>
          <w:szCs w:val="28"/>
        </w:rPr>
        <w:tab/>
      </w:r>
      <w:r w:rsidRPr="005C20E5">
        <w:rPr>
          <w:rFonts w:ascii="Times New Roman" w:eastAsia="Calibri" w:hAnsi="Times New Roman"/>
          <w:bCs/>
          <w:sz w:val="28"/>
          <w:szCs w:val="28"/>
        </w:rPr>
        <w:tab/>
      </w:r>
      <w:r w:rsidRPr="005C20E5">
        <w:rPr>
          <w:rFonts w:ascii="Times New Roman" w:eastAsia="Calibri" w:hAnsi="Times New Roman"/>
          <w:bCs/>
          <w:sz w:val="28"/>
          <w:szCs w:val="28"/>
        </w:rPr>
        <w:tab/>
      </w:r>
      <w:r w:rsidRPr="005C20E5">
        <w:rPr>
          <w:rFonts w:ascii="Times New Roman" w:eastAsia="Calibri" w:hAnsi="Times New Roman"/>
          <w:bCs/>
          <w:sz w:val="28"/>
          <w:szCs w:val="28"/>
        </w:rPr>
        <w:tab/>
        <w:t xml:space="preserve"> </w:t>
      </w:r>
      <w:r w:rsidRPr="005C20E5">
        <w:rPr>
          <w:rFonts w:ascii="Times New Roman" w:eastAsia="Calibri" w:hAnsi="Times New Roman"/>
          <w:bCs/>
          <w:sz w:val="28"/>
          <w:szCs w:val="28"/>
        </w:rPr>
        <w:tab/>
      </w:r>
    </w:p>
    <w:p w:rsidR="005C20E5" w:rsidRPr="005C20E5" w:rsidRDefault="005C20E5" w:rsidP="005C20E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5C20E5">
        <w:rPr>
          <w:rFonts w:ascii="Times New Roman" w:eastAsia="Calibri" w:hAnsi="Times New Roman"/>
          <w:bCs/>
          <w:sz w:val="28"/>
          <w:szCs w:val="28"/>
        </w:rPr>
        <w:t>3. Налоговые ставки</w:t>
      </w:r>
    </w:p>
    <w:p w:rsidR="005C20E5" w:rsidRPr="005C20E5" w:rsidRDefault="005C20E5" w:rsidP="003630A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C20E5">
        <w:rPr>
          <w:rFonts w:ascii="Times New Roman" w:eastAsia="Calibri" w:hAnsi="Times New Roman"/>
          <w:bCs/>
          <w:sz w:val="28"/>
          <w:szCs w:val="28"/>
        </w:rPr>
        <w:t xml:space="preserve">Налоговые </w:t>
      </w:r>
      <w:hyperlink r:id="rId9" w:history="1">
        <w:r w:rsidRPr="005C20E5">
          <w:rPr>
            <w:rFonts w:ascii="Times New Roman" w:eastAsia="Calibri" w:hAnsi="Times New Roman"/>
            <w:bCs/>
            <w:sz w:val="28"/>
            <w:szCs w:val="28"/>
          </w:rPr>
          <w:t>ставки</w:t>
        </w:r>
      </w:hyperlink>
      <w:r w:rsidRPr="005C20E5">
        <w:rPr>
          <w:rFonts w:ascii="Times New Roman" w:eastAsia="Calibri" w:hAnsi="Times New Roman"/>
          <w:bCs/>
          <w:sz w:val="28"/>
          <w:szCs w:val="28"/>
        </w:rPr>
        <w:t xml:space="preserve"> устанавливаются в следующих размерах:</w:t>
      </w:r>
    </w:p>
    <w:tbl>
      <w:tblPr>
        <w:tblW w:w="99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580"/>
        <w:gridCol w:w="1559"/>
      </w:tblGrid>
      <w:tr w:rsidR="005C20E5" w:rsidRPr="005C20E5" w:rsidTr="00A45FC1">
        <w:tc>
          <w:tcPr>
            <w:tcW w:w="771" w:type="dxa"/>
          </w:tcPr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580" w:type="dxa"/>
          </w:tcPr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C20E5">
              <w:rPr>
                <w:rFonts w:ascii="Times New Roman" w:eastAsia="Calibri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C20E5" w:rsidRPr="005C20E5" w:rsidRDefault="005C20E5" w:rsidP="003630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C20E5">
              <w:rPr>
                <w:rFonts w:ascii="Times New Roman" w:eastAsia="Calibri" w:hAnsi="Times New Roman"/>
                <w:sz w:val="28"/>
                <w:szCs w:val="28"/>
              </w:rPr>
              <w:t>Налоговая ставка (в процентах)</w:t>
            </w:r>
          </w:p>
        </w:tc>
      </w:tr>
      <w:tr w:rsidR="005C20E5" w:rsidRPr="005C20E5" w:rsidTr="00952091">
        <w:trPr>
          <w:trHeight w:val="312"/>
        </w:trPr>
        <w:tc>
          <w:tcPr>
            <w:tcW w:w="771" w:type="dxa"/>
          </w:tcPr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C20E5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C20E5">
              <w:rPr>
                <w:rFonts w:ascii="Times New Roman" w:eastAsia="Calibri" w:hAnsi="Times New Roman"/>
                <w:sz w:val="28"/>
                <w:szCs w:val="28"/>
              </w:rPr>
              <w:t>1.1.</w:t>
            </w: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C20E5">
              <w:rPr>
                <w:rFonts w:ascii="Times New Roman" w:eastAsia="Calibri" w:hAnsi="Times New Roman"/>
                <w:sz w:val="28"/>
                <w:szCs w:val="28"/>
              </w:rPr>
              <w:t>1.2.</w:t>
            </w: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C20E5">
              <w:rPr>
                <w:rFonts w:ascii="Times New Roman" w:eastAsia="Calibri" w:hAnsi="Times New Roman"/>
                <w:sz w:val="28"/>
                <w:szCs w:val="28"/>
              </w:rPr>
              <w:t>1.3.</w:t>
            </w: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C20E5">
              <w:rPr>
                <w:rFonts w:ascii="Times New Roman" w:eastAsia="Calibri" w:hAnsi="Times New Roman"/>
                <w:sz w:val="28"/>
                <w:szCs w:val="28"/>
              </w:rPr>
              <w:t>1.4.</w:t>
            </w: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C20E5">
              <w:rPr>
                <w:rFonts w:ascii="Times New Roman" w:eastAsia="Calibri" w:hAnsi="Times New Roman"/>
                <w:sz w:val="28"/>
                <w:szCs w:val="28"/>
              </w:rPr>
              <w:t>1.5.</w:t>
            </w: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C20E5">
              <w:rPr>
                <w:rFonts w:ascii="Times New Roman" w:eastAsia="Calibri" w:hAnsi="Times New Roman"/>
                <w:sz w:val="28"/>
                <w:szCs w:val="28"/>
              </w:rPr>
              <w:t>1.6.</w:t>
            </w: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580" w:type="dxa"/>
          </w:tcPr>
          <w:p w:rsidR="005C20E5" w:rsidRPr="005C20E5" w:rsidRDefault="005C20E5" w:rsidP="005C20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C20E5">
              <w:rPr>
                <w:rFonts w:ascii="Times New Roman" w:eastAsia="Calibri" w:hAnsi="Times New Roman"/>
                <w:sz w:val="28"/>
                <w:szCs w:val="28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C20E5">
              <w:rPr>
                <w:rFonts w:ascii="Times New Roman" w:eastAsia="Calibri" w:hAnsi="Times New Roman"/>
                <w:sz w:val="28"/>
                <w:szCs w:val="28"/>
              </w:rPr>
              <w:t xml:space="preserve">Жилой дом; </w:t>
            </w: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C20E5">
              <w:rPr>
                <w:rFonts w:ascii="Times New Roman" w:eastAsia="Calibri" w:hAnsi="Times New Roman"/>
                <w:sz w:val="28"/>
                <w:szCs w:val="28"/>
              </w:rPr>
              <w:t>Жилое помещение (квартира, комната);</w:t>
            </w: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C20E5">
              <w:rPr>
                <w:rFonts w:ascii="Times New Roman" w:eastAsia="Calibri" w:hAnsi="Times New Roman"/>
                <w:sz w:val="28"/>
                <w:szCs w:val="28"/>
              </w:rPr>
              <w:t>Объект незавершенного строительства в случае, если прое</w:t>
            </w:r>
            <w:r w:rsidRPr="005C20E5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5C20E5">
              <w:rPr>
                <w:rFonts w:ascii="Times New Roman" w:eastAsia="Calibri" w:hAnsi="Times New Roman"/>
                <w:sz w:val="28"/>
                <w:szCs w:val="28"/>
              </w:rPr>
              <w:t>тируемым назначением такого объекта является жилой дом;</w:t>
            </w:r>
          </w:p>
          <w:p w:rsidR="005C20E5" w:rsidRPr="005C20E5" w:rsidRDefault="00952091" w:rsidP="005C20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Единый недвижимый комплекс</w:t>
            </w:r>
            <w:r w:rsidR="005C20E5" w:rsidRPr="005C20E5">
              <w:rPr>
                <w:rFonts w:ascii="Times New Roman" w:eastAsia="Calibri" w:hAnsi="Times New Roman"/>
                <w:sz w:val="28"/>
                <w:szCs w:val="28"/>
              </w:rPr>
              <w:t>, в состав которого входит х</w:t>
            </w:r>
            <w:r w:rsidR="005C20E5" w:rsidRPr="005C20E5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="005C20E5" w:rsidRPr="005C20E5">
              <w:rPr>
                <w:rFonts w:ascii="Times New Roman" w:eastAsia="Calibri" w:hAnsi="Times New Roman"/>
                <w:sz w:val="28"/>
                <w:szCs w:val="28"/>
              </w:rPr>
              <w:t>тя бы одно жилое помещение (жилой дом);</w:t>
            </w: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C20E5">
              <w:rPr>
                <w:rFonts w:ascii="Times New Roman" w:eastAsia="Calibri" w:hAnsi="Times New Roman"/>
                <w:sz w:val="28"/>
                <w:szCs w:val="28"/>
              </w:rPr>
              <w:t xml:space="preserve">Гараж, </w:t>
            </w:r>
            <w:proofErr w:type="spellStart"/>
            <w:r w:rsidRPr="005C20E5">
              <w:rPr>
                <w:rFonts w:ascii="Times New Roman" w:eastAsia="Calibri" w:hAnsi="Times New Roman"/>
                <w:sz w:val="28"/>
                <w:szCs w:val="28"/>
              </w:rPr>
              <w:t>машино</w:t>
            </w:r>
            <w:proofErr w:type="spellEnd"/>
            <w:r w:rsidRPr="005C20E5">
              <w:rPr>
                <w:rFonts w:ascii="Times New Roman" w:eastAsia="Calibri" w:hAnsi="Times New Roman"/>
                <w:sz w:val="28"/>
                <w:szCs w:val="28"/>
              </w:rPr>
              <w:t>-место;</w:t>
            </w: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C20E5">
              <w:rPr>
                <w:rFonts w:ascii="Times New Roman" w:eastAsia="Calibri" w:hAnsi="Times New Roman"/>
                <w:sz w:val="28"/>
                <w:szCs w:val="28"/>
              </w:rPr>
              <w:t xml:space="preserve"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</w:t>
            </w:r>
            <w:r w:rsidRPr="005C20E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или индивидуального жилищного строительства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C20E5">
              <w:rPr>
                <w:rFonts w:ascii="Times New Roman" w:eastAsia="Calibri" w:hAnsi="Times New Roman"/>
                <w:sz w:val="28"/>
                <w:szCs w:val="28"/>
              </w:rPr>
              <w:t>0,3</w:t>
            </w:r>
          </w:p>
          <w:p w:rsidR="005C20E5" w:rsidRPr="005C20E5" w:rsidRDefault="00F25D3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0,2</w:t>
            </w:r>
          </w:p>
          <w:p w:rsidR="00952091" w:rsidRDefault="00952091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C20E5">
              <w:rPr>
                <w:rFonts w:ascii="Times New Roman" w:eastAsia="Calibri" w:hAnsi="Times New Roman"/>
                <w:sz w:val="28"/>
                <w:szCs w:val="28"/>
              </w:rPr>
              <w:t>0,3</w:t>
            </w: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C20E5">
              <w:rPr>
                <w:rFonts w:ascii="Times New Roman" w:eastAsia="Calibri" w:hAnsi="Times New Roman"/>
                <w:sz w:val="28"/>
                <w:szCs w:val="28"/>
              </w:rPr>
              <w:t>0,3</w:t>
            </w: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C20E5">
              <w:rPr>
                <w:rFonts w:ascii="Times New Roman" w:eastAsia="Calibri" w:hAnsi="Times New Roman"/>
                <w:sz w:val="28"/>
                <w:szCs w:val="28"/>
              </w:rPr>
              <w:t>0,3</w:t>
            </w:r>
          </w:p>
          <w:p w:rsidR="00952091" w:rsidRDefault="00952091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2091" w:rsidRDefault="00952091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2091" w:rsidRDefault="00952091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2091" w:rsidRDefault="00952091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C20E5" w:rsidRPr="005C20E5" w:rsidRDefault="005C20E5" w:rsidP="009520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color w:val="FF0000"/>
                <w:sz w:val="28"/>
                <w:szCs w:val="28"/>
              </w:rPr>
            </w:pPr>
            <w:r w:rsidRPr="005C20E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0,3</w:t>
            </w:r>
          </w:p>
        </w:tc>
      </w:tr>
      <w:tr w:rsidR="005C20E5" w:rsidRPr="005C20E5" w:rsidTr="00952091">
        <w:trPr>
          <w:trHeight w:val="2616"/>
        </w:trPr>
        <w:tc>
          <w:tcPr>
            <w:tcW w:w="771" w:type="dxa"/>
          </w:tcPr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C20E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580" w:type="dxa"/>
          </w:tcPr>
          <w:p w:rsidR="005C20E5" w:rsidRPr="005C20E5" w:rsidRDefault="005C20E5" w:rsidP="005C20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0E5">
              <w:rPr>
                <w:rFonts w:ascii="Times New Roman" w:eastAsia="Times New Roman" w:hAnsi="Times New Roman"/>
                <w:sz w:val="28"/>
                <w:szCs w:val="28"/>
              </w:rPr>
              <w:t>Объект налогообложения, включенный в перечень, определ</w:t>
            </w:r>
            <w:r w:rsidRPr="005C20E5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5C20E5">
              <w:rPr>
                <w:rFonts w:ascii="Times New Roman" w:eastAsia="Times New Roman" w:hAnsi="Times New Roman"/>
                <w:sz w:val="28"/>
                <w:szCs w:val="28"/>
              </w:rPr>
              <w:t xml:space="preserve">емый в соответствии с </w:t>
            </w:r>
            <w:hyperlink r:id="rId10" w:history="1">
              <w:r w:rsidRPr="005C20E5">
                <w:rPr>
                  <w:rFonts w:ascii="Times New Roman" w:eastAsia="Times New Roman" w:hAnsi="Times New Roman"/>
                  <w:sz w:val="28"/>
                  <w:szCs w:val="28"/>
                </w:rPr>
                <w:t>пунктом 7 статьи 378.2</w:t>
              </w:r>
            </w:hyperlink>
            <w:r w:rsidRPr="005C20E5">
              <w:rPr>
                <w:rFonts w:ascii="Times New Roman" w:eastAsia="Times New Roman" w:hAnsi="Times New Roman"/>
                <w:sz w:val="28"/>
                <w:szCs w:val="28"/>
              </w:rPr>
              <w:t xml:space="preserve"> Налогового кодекса Российской Федерации, объект налогообложения, предусмотренный </w:t>
            </w:r>
            <w:hyperlink r:id="rId11" w:history="1">
              <w:r w:rsidRPr="005C20E5">
                <w:rPr>
                  <w:rFonts w:ascii="Times New Roman" w:eastAsia="Times New Roman" w:hAnsi="Times New Roman"/>
                  <w:sz w:val="28"/>
                  <w:szCs w:val="28"/>
                </w:rPr>
                <w:t>абзацем вторым пункта 10 статьи 378.2</w:t>
              </w:r>
            </w:hyperlink>
            <w:r w:rsidRPr="005C20E5">
              <w:rPr>
                <w:rFonts w:ascii="Times New Roman" w:eastAsia="Times New Roman" w:hAnsi="Times New Roman"/>
                <w:sz w:val="28"/>
                <w:szCs w:val="28"/>
              </w:rPr>
              <w:t xml:space="preserve"> Налогового кодекса Российской Федерации:</w:t>
            </w: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C20E5">
              <w:rPr>
                <w:rFonts w:ascii="Times New Roman" w:eastAsia="Calibri" w:hAnsi="Times New Roman"/>
                <w:sz w:val="28"/>
                <w:szCs w:val="28"/>
              </w:rPr>
              <w:t xml:space="preserve">в 2017 году </w:t>
            </w: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C20E5">
              <w:rPr>
                <w:rFonts w:ascii="Times New Roman" w:eastAsia="Calibri" w:hAnsi="Times New Roman"/>
                <w:sz w:val="28"/>
                <w:szCs w:val="28"/>
              </w:rPr>
              <w:t xml:space="preserve">в 2018 году </w:t>
            </w: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C20E5">
              <w:rPr>
                <w:rFonts w:ascii="Times New Roman" w:eastAsia="Calibri" w:hAnsi="Times New Roman"/>
                <w:sz w:val="28"/>
                <w:szCs w:val="28"/>
              </w:rPr>
              <w:t>в 2019 и последующие годы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C20E5">
              <w:rPr>
                <w:rFonts w:ascii="Times New Roman" w:eastAsia="Calibri" w:hAnsi="Times New Roman"/>
                <w:sz w:val="28"/>
                <w:szCs w:val="28"/>
              </w:rPr>
              <w:t>1,3</w:t>
            </w: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C20E5">
              <w:rPr>
                <w:rFonts w:ascii="Times New Roman" w:eastAsia="Calibri" w:hAnsi="Times New Roman"/>
                <w:sz w:val="28"/>
                <w:szCs w:val="28"/>
              </w:rPr>
              <w:t>1,6</w:t>
            </w: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C20E5">
              <w:rPr>
                <w:rFonts w:ascii="Times New Roman" w:eastAsia="Calibri" w:hAnsi="Times New Roman"/>
                <w:sz w:val="28"/>
                <w:szCs w:val="28"/>
              </w:rPr>
              <w:t>2,0</w:t>
            </w:r>
          </w:p>
        </w:tc>
      </w:tr>
      <w:tr w:rsidR="005C20E5" w:rsidRPr="005C20E5" w:rsidTr="00A45FC1">
        <w:trPr>
          <w:trHeight w:val="585"/>
        </w:trPr>
        <w:tc>
          <w:tcPr>
            <w:tcW w:w="771" w:type="dxa"/>
          </w:tcPr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C20E5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7580" w:type="dxa"/>
          </w:tcPr>
          <w:p w:rsidR="005C20E5" w:rsidRPr="005C20E5" w:rsidRDefault="005C20E5" w:rsidP="005C20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C20E5">
              <w:rPr>
                <w:rFonts w:ascii="Times New Roman" w:eastAsia="Calibri" w:hAnsi="Times New Roman"/>
                <w:sz w:val="28"/>
                <w:szCs w:val="28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C20E5">
              <w:rPr>
                <w:rFonts w:ascii="Times New Roman" w:eastAsia="Calibri" w:hAnsi="Times New Roman"/>
                <w:sz w:val="28"/>
                <w:szCs w:val="28"/>
              </w:rPr>
              <w:t>2,0</w:t>
            </w:r>
          </w:p>
        </w:tc>
      </w:tr>
      <w:tr w:rsidR="005C20E5" w:rsidRPr="005C20E5" w:rsidTr="00A45FC1">
        <w:tc>
          <w:tcPr>
            <w:tcW w:w="771" w:type="dxa"/>
          </w:tcPr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C20E5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7580" w:type="dxa"/>
          </w:tcPr>
          <w:p w:rsidR="005C20E5" w:rsidRPr="005C20E5" w:rsidRDefault="005C20E5" w:rsidP="005C20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C20E5">
              <w:rPr>
                <w:rFonts w:ascii="Times New Roman" w:eastAsia="Calibri" w:hAnsi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C20E5" w:rsidRPr="005C20E5" w:rsidRDefault="005C20E5" w:rsidP="005C20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C20E5"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</w:tr>
    </w:tbl>
    <w:p w:rsidR="005C20E5" w:rsidRPr="005C20E5" w:rsidRDefault="005C20E5" w:rsidP="005C20E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C20E5">
        <w:rPr>
          <w:rFonts w:ascii="Times New Roman" w:eastAsia="Calibri" w:hAnsi="Times New Roman"/>
          <w:bCs/>
          <w:sz w:val="28"/>
          <w:szCs w:val="28"/>
        </w:rPr>
        <w:t xml:space="preserve">  </w:t>
      </w:r>
    </w:p>
    <w:p w:rsidR="005C20E5" w:rsidRPr="005C20E5" w:rsidRDefault="005C20E5" w:rsidP="005C20E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5C20E5">
        <w:rPr>
          <w:rFonts w:ascii="Times New Roman" w:eastAsia="Calibri" w:hAnsi="Times New Roman"/>
          <w:sz w:val="28"/>
          <w:szCs w:val="28"/>
        </w:rPr>
        <w:t>4. Льготы по налогу.</w:t>
      </w:r>
    </w:p>
    <w:p w:rsidR="005C20E5" w:rsidRPr="005C20E5" w:rsidRDefault="005C20E5" w:rsidP="0095209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20E5">
        <w:rPr>
          <w:rFonts w:ascii="Times New Roman" w:eastAsia="Calibri" w:hAnsi="Times New Roman"/>
          <w:sz w:val="28"/>
          <w:szCs w:val="28"/>
        </w:rPr>
        <w:t xml:space="preserve">4.1. От уплаты налога на имущество физических лиц освобождаются физические лица предусмотренные </w:t>
      </w:r>
      <w:hyperlink r:id="rId12" w:history="1">
        <w:r w:rsidRPr="005C20E5">
          <w:rPr>
            <w:rFonts w:ascii="Times New Roman" w:eastAsia="Calibri" w:hAnsi="Times New Roman"/>
            <w:sz w:val="28"/>
            <w:szCs w:val="28"/>
          </w:rPr>
          <w:t>статьей 407</w:t>
        </w:r>
      </w:hyperlink>
      <w:r w:rsidRPr="005C20E5">
        <w:rPr>
          <w:rFonts w:ascii="Times New Roman" w:eastAsia="Calibri" w:hAnsi="Times New Roman"/>
          <w:sz w:val="28"/>
          <w:szCs w:val="28"/>
        </w:rPr>
        <w:t xml:space="preserve"> Налогового кодекса Росси</w:t>
      </w:r>
      <w:r w:rsidRPr="005C20E5">
        <w:rPr>
          <w:rFonts w:ascii="Times New Roman" w:eastAsia="Calibri" w:hAnsi="Times New Roman"/>
          <w:sz w:val="28"/>
          <w:szCs w:val="28"/>
        </w:rPr>
        <w:t>й</w:t>
      </w:r>
      <w:r w:rsidRPr="005C20E5">
        <w:rPr>
          <w:rFonts w:ascii="Times New Roman" w:eastAsia="Calibri" w:hAnsi="Times New Roman"/>
          <w:sz w:val="28"/>
          <w:szCs w:val="28"/>
        </w:rPr>
        <w:t>ской Федерации и отдельные категории плательщиков, доход которых ниже прожиточного минимума:</w:t>
      </w:r>
    </w:p>
    <w:p w:rsidR="005C20E5" w:rsidRPr="005C20E5" w:rsidRDefault="005C20E5" w:rsidP="0095209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20E5">
        <w:rPr>
          <w:rFonts w:ascii="Times New Roman" w:eastAsia="Calibri" w:hAnsi="Times New Roman"/>
          <w:sz w:val="28"/>
          <w:szCs w:val="28"/>
        </w:rPr>
        <w:t>- дети-сироты и дети, оставшиеся без попечения родителей. Льгота предоставляется на основании справки органов опеки и попечительства;</w:t>
      </w:r>
    </w:p>
    <w:p w:rsidR="00952091" w:rsidRDefault="005C20E5" w:rsidP="0095209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20E5">
        <w:rPr>
          <w:rFonts w:ascii="Times New Roman" w:eastAsia="Calibri" w:hAnsi="Times New Roman"/>
          <w:sz w:val="28"/>
          <w:szCs w:val="28"/>
        </w:rPr>
        <w:t>- родители, имеющие детей-инвалидов, доход которых ниже прож</w:t>
      </w:r>
      <w:r w:rsidRPr="005C20E5">
        <w:rPr>
          <w:rFonts w:ascii="Times New Roman" w:eastAsia="Calibri" w:hAnsi="Times New Roman"/>
          <w:sz w:val="28"/>
          <w:szCs w:val="28"/>
        </w:rPr>
        <w:t>и</w:t>
      </w:r>
      <w:r w:rsidRPr="005C20E5">
        <w:rPr>
          <w:rFonts w:ascii="Times New Roman" w:eastAsia="Calibri" w:hAnsi="Times New Roman"/>
          <w:sz w:val="28"/>
          <w:szCs w:val="28"/>
        </w:rPr>
        <w:t>точного минимума. Льгота предоставляется на основании справки из органов социальной защиты населения о том, что родители (единственный родитель) состоит на учете как категория "малообеспеченные граждане", срок выдачи которой не превышает 30 дней; справки об инвалидности ребенка, выданной учреждением государственной служ</w:t>
      </w:r>
      <w:r w:rsidR="00952091">
        <w:rPr>
          <w:rFonts w:ascii="Times New Roman" w:eastAsia="Calibri" w:hAnsi="Times New Roman"/>
          <w:sz w:val="28"/>
          <w:szCs w:val="28"/>
        </w:rPr>
        <w:t xml:space="preserve">бы </w:t>
      </w:r>
      <w:proofErr w:type="gramStart"/>
      <w:r w:rsidR="00952091">
        <w:rPr>
          <w:rFonts w:ascii="Times New Roman" w:eastAsia="Calibri" w:hAnsi="Times New Roman"/>
          <w:sz w:val="28"/>
          <w:szCs w:val="28"/>
        </w:rPr>
        <w:t>медико-социальной</w:t>
      </w:r>
      <w:proofErr w:type="gramEnd"/>
      <w:r w:rsidR="00952091">
        <w:rPr>
          <w:rFonts w:ascii="Times New Roman" w:eastAsia="Calibri" w:hAnsi="Times New Roman"/>
          <w:sz w:val="28"/>
          <w:szCs w:val="28"/>
        </w:rPr>
        <w:t xml:space="preserve"> экспертизы;</w:t>
      </w:r>
    </w:p>
    <w:p w:rsidR="005C20E5" w:rsidRPr="005C20E5" w:rsidRDefault="00952091" w:rsidP="0095209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многодетные семьи</w:t>
      </w:r>
      <w:r w:rsidR="008D3BB3">
        <w:rPr>
          <w:rFonts w:ascii="Times New Roman" w:eastAsia="Calibri" w:hAnsi="Times New Roman"/>
          <w:sz w:val="28"/>
          <w:szCs w:val="28"/>
        </w:rPr>
        <w:t>. Льготы предоставляется</w:t>
      </w:r>
      <w:r w:rsidR="005C20E5" w:rsidRPr="005C20E5">
        <w:rPr>
          <w:rFonts w:ascii="Times New Roman" w:eastAsia="Calibri" w:hAnsi="Times New Roman"/>
          <w:i/>
          <w:color w:val="FF0000"/>
          <w:sz w:val="28"/>
          <w:szCs w:val="28"/>
        </w:rPr>
        <w:t xml:space="preserve"> </w:t>
      </w:r>
      <w:r w:rsidR="008D3BB3" w:rsidRPr="005C20E5">
        <w:rPr>
          <w:rFonts w:ascii="Times New Roman" w:eastAsia="Calibri" w:hAnsi="Times New Roman"/>
          <w:sz w:val="28"/>
          <w:szCs w:val="28"/>
        </w:rPr>
        <w:t>на основании справки из органов социал</w:t>
      </w:r>
      <w:r w:rsidR="008D3BB3">
        <w:rPr>
          <w:rFonts w:ascii="Times New Roman" w:eastAsia="Calibri" w:hAnsi="Times New Roman"/>
          <w:sz w:val="28"/>
          <w:szCs w:val="28"/>
        </w:rPr>
        <w:t>ьной защиты населения, подтверждающей статус «многоде</w:t>
      </w:r>
      <w:r w:rsidR="008D3BB3">
        <w:rPr>
          <w:rFonts w:ascii="Times New Roman" w:eastAsia="Calibri" w:hAnsi="Times New Roman"/>
          <w:sz w:val="28"/>
          <w:szCs w:val="28"/>
        </w:rPr>
        <w:t>т</w:t>
      </w:r>
      <w:r w:rsidR="008D3BB3">
        <w:rPr>
          <w:rFonts w:ascii="Times New Roman" w:eastAsia="Calibri" w:hAnsi="Times New Roman"/>
          <w:sz w:val="28"/>
          <w:szCs w:val="28"/>
        </w:rPr>
        <w:t>ной семьи».</w:t>
      </w:r>
    </w:p>
    <w:p w:rsidR="005C20E5" w:rsidRPr="005C20E5" w:rsidRDefault="005C20E5" w:rsidP="008D3BB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20E5">
        <w:rPr>
          <w:rFonts w:ascii="Times New Roman" w:eastAsia="Calibri" w:hAnsi="Times New Roman"/>
          <w:sz w:val="28"/>
          <w:szCs w:val="28"/>
        </w:rPr>
        <w:t>4.2. Налоговая льгота предоставляется в отношении следующих видов объектов налогообложения:</w:t>
      </w:r>
    </w:p>
    <w:p w:rsidR="005C20E5" w:rsidRPr="005C20E5" w:rsidRDefault="005C20E5" w:rsidP="008D3BB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20E5">
        <w:rPr>
          <w:rFonts w:ascii="Times New Roman" w:eastAsia="Calibri" w:hAnsi="Times New Roman"/>
          <w:sz w:val="28"/>
          <w:szCs w:val="28"/>
        </w:rPr>
        <w:t>1) жилой дом;</w:t>
      </w:r>
    </w:p>
    <w:p w:rsidR="005C20E5" w:rsidRPr="005C20E5" w:rsidRDefault="005C20E5" w:rsidP="008D3BB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20E5">
        <w:rPr>
          <w:rFonts w:ascii="Times New Roman" w:eastAsia="Calibri" w:hAnsi="Times New Roman"/>
          <w:sz w:val="28"/>
          <w:szCs w:val="28"/>
        </w:rPr>
        <w:t>2) жилое помещение (квартира, комната);</w:t>
      </w:r>
    </w:p>
    <w:p w:rsidR="005C20E5" w:rsidRPr="005C20E5" w:rsidRDefault="005C20E5" w:rsidP="008D3BB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20E5">
        <w:rPr>
          <w:rFonts w:ascii="Times New Roman" w:eastAsia="Calibri" w:hAnsi="Times New Roman"/>
          <w:sz w:val="28"/>
          <w:szCs w:val="28"/>
        </w:rPr>
        <w:t xml:space="preserve">3) гараж или </w:t>
      </w:r>
      <w:proofErr w:type="spellStart"/>
      <w:r w:rsidRPr="005C20E5">
        <w:rPr>
          <w:rFonts w:ascii="Times New Roman" w:eastAsia="Calibri" w:hAnsi="Times New Roman"/>
          <w:sz w:val="28"/>
          <w:szCs w:val="28"/>
        </w:rPr>
        <w:t>машино</w:t>
      </w:r>
      <w:proofErr w:type="spellEnd"/>
      <w:r w:rsidRPr="005C20E5">
        <w:rPr>
          <w:rFonts w:ascii="Times New Roman" w:eastAsia="Calibri" w:hAnsi="Times New Roman"/>
          <w:sz w:val="28"/>
          <w:szCs w:val="28"/>
        </w:rPr>
        <w:t>-место.</w:t>
      </w:r>
    </w:p>
    <w:p w:rsidR="005C20E5" w:rsidRPr="005C20E5" w:rsidRDefault="005C20E5" w:rsidP="008D3BB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20E5">
        <w:rPr>
          <w:rFonts w:ascii="Times New Roman" w:eastAsia="Calibri" w:hAnsi="Times New Roman"/>
          <w:sz w:val="28"/>
          <w:szCs w:val="28"/>
        </w:rPr>
        <w:t>Налоговая льгота предоставляется в отношении одного объекта нал</w:t>
      </w:r>
      <w:r w:rsidRPr="005C20E5">
        <w:rPr>
          <w:rFonts w:ascii="Times New Roman" w:eastAsia="Calibri" w:hAnsi="Times New Roman"/>
          <w:sz w:val="28"/>
          <w:szCs w:val="28"/>
        </w:rPr>
        <w:t>о</w:t>
      </w:r>
      <w:r w:rsidRPr="005C20E5">
        <w:rPr>
          <w:rFonts w:ascii="Times New Roman" w:eastAsia="Calibri" w:hAnsi="Times New Roman"/>
          <w:sz w:val="28"/>
          <w:szCs w:val="28"/>
        </w:rPr>
        <w:t>гообложения каждого вида по выбору налогоплательщика.</w:t>
      </w:r>
    </w:p>
    <w:p w:rsidR="005C20E5" w:rsidRPr="005C20E5" w:rsidRDefault="005C20E5" w:rsidP="008D3BB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C20E5">
        <w:rPr>
          <w:rFonts w:ascii="Times New Roman" w:eastAsia="Calibri" w:hAnsi="Times New Roman"/>
          <w:sz w:val="28"/>
          <w:szCs w:val="28"/>
        </w:rPr>
        <w:t>4.3. Лицо, имеющее право на льготу, направляет уведомление в налог</w:t>
      </w:r>
      <w:r w:rsidRPr="005C20E5">
        <w:rPr>
          <w:rFonts w:ascii="Times New Roman" w:eastAsia="Calibri" w:hAnsi="Times New Roman"/>
          <w:sz w:val="28"/>
          <w:szCs w:val="28"/>
        </w:rPr>
        <w:t>о</w:t>
      </w:r>
      <w:r w:rsidRPr="005C20E5">
        <w:rPr>
          <w:rFonts w:ascii="Times New Roman" w:eastAsia="Calibri" w:hAnsi="Times New Roman"/>
          <w:sz w:val="28"/>
          <w:szCs w:val="28"/>
        </w:rPr>
        <w:t>вый орган в порядке и сроки установленные пунктом 7 статьи 407 Налогов</w:t>
      </w:r>
      <w:r w:rsidRPr="005C20E5">
        <w:rPr>
          <w:rFonts w:ascii="Times New Roman" w:eastAsia="Calibri" w:hAnsi="Times New Roman"/>
          <w:sz w:val="28"/>
          <w:szCs w:val="28"/>
        </w:rPr>
        <w:t>о</w:t>
      </w:r>
      <w:r w:rsidRPr="005C20E5">
        <w:rPr>
          <w:rFonts w:ascii="Times New Roman" w:eastAsia="Calibri" w:hAnsi="Times New Roman"/>
          <w:sz w:val="28"/>
          <w:szCs w:val="28"/>
        </w:rPr>
        <w:t xml:space="preserve">го кодекса Российской Федерации, по </w:t>
      </w:r>
      <w:hyperlink r:id="rId13" w:history="1">
        <w:r w:rsidRPr="005C20E5">
          <w:rPr>
            <w:rFonts w:ascii="Times New Roman" w:eastAsia="Calibri" w:hAnsi="Times New Roman"/>
            <w:sz w:val="28"/>
            <w:szCs w:val="28"/>
          </w:rPr>
          <w:t>форме</w:t>
        </w:r>
      </w:hyperlink>
      <w:r w:rsidRPr="005C20E5">
        <w:rPr>
          <w:rFonts w:ascii="Times New Roman" w:eastAsia="Calibri" w:hAnsi="Times New Roman"/>
          <w:sz w:val="28"/>
          <w:szCs w:val="28"/>
        </w:rPr>
        <w:t xml:space="preserve"> уведомления, утвержденного федеральным органом исполнительной власти, уполномоченным по контр</w:t>
      </w:r>
      <w:r w:rsidRPr="005C20E5">
        <w:rPr>
          <w:rFonts w:ascii="Times New Roman" w:eastAsia="Calibri" w:hAnsi="Times New Roman"/>
          <w:sz w:val="28"/>
          <w:szCs w:val="28"/>
        </w:rPr>
        <w:t>о</w:t>
      </w:r>
      <w:r w:rsidRPr="005C20E5">
        <w:rPr>
          <w:rFonts w:ascii="Times New Roman" w:eastAsia="Calibri" w:hAnsi="Times New Roman"/>
          <w:sz w:val="28"/>
          <w:szCs w:val="28"/>
        </w:rPr>
        <w:t xml:space="preserve">лю и надзору в области налогов и сборов. </w:t>
      </w:r>
    </w:p>
    <w:p w:rsidR="00CB00A9" w:rsidRDefault="00CB00A9"/>
    <w:sectPr w:rsidR="00CB00A9" w:rsidSect="005C20E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D9"/>
    <w:rsid w:val="001A66D9"/>
    <w:rsid w:val="001D47E4"/>
    <w:rsid w:val="003630A9"/>
    <w:rsid w:val="005C20E5"/>
    <w:rsid w:val="008D3BB3"/>
    <w:rsid w:val="00946767"/>
    <w:rsid w:val="00952091"/>
    <w:rsid w:val="00A707F9"/>
    <w:rsid w:val="00CB00A9"/>
    <w:rsid w:val="00F25D35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707F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707F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4745A9B9999805B48157F03521AB38318C88D21104703DF949770A63D9B657B5CB9B16435F5841e0E" TargetMode="External"/><Relationship Id="rId13" Type="http://schemas.openxmlformats.org/officeDocument/2006/relationships/hyperlink" Target="consultantplus://offline/ref=C09E89010C5CB46C18A1140B9BF7D62B0AC0300A33B0E9BE18FDFA4620ABAAAAD775A962257D63C3JAi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2C3DF715E48695C0FA0E578A4E934DC4E47CA7989D79DBEA875F53AA0806BE6916520DCCFAF552A6736Fq816F" TargetMode="External"/><Relationship Id="rId12" Type="http://schemas.openxmlformats.org/officeDocument/2006/relationships/hyperlink" Target="consultantplus://offline/ref=4399BD4365A5907859A683B05CFEF3B53B12FB1230A60D5770FF2A8B4A70A003C87D8801EC8DDBe07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3E27F4AA642CC8FC34EB4B2DFA8F15743792E62C644AD9BAC489119AE8402C0C1088BB632EA5B7989800VAD4G" TargetMode="External"/><Relationship Id="rId11" Type="http://schemas.openxmlformats.org/officeDocument/2006/relationships/hyperlink" Target="consultantplus://offline/ref=B018FAD432A32CFDD1CAE529A6631AA20E717FC5DDDA6573FFCC3C1A5D9C60794C2033B412E747r9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18FAD432A32CFDD1CAE529A6631AA20E717FC5DDDA6573FFCC3C1A5D9C60794C2033B417E047r4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C7B14051BB8C86E13AD319141562C82AAF1EE3ADA963944BB64B83C3FD618FBFA9E7161EB812VEW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96AD-69B0-4BD6-BC88-E381747A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cp:lastPrinted>2016-06-27T05:06:00Z</cp:lastPrinted>
  <dcterms:created xsi:type="dcterms:W3CDTF">2016-06-13T23:55:00Z</dcterms:created>
  <dcterms:modified xsi:type="dcterms:W3CDTF">2016-06-27T05:09:00Z</dcterms:modified>
</cp:coreProperties>
</file>