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A79" w:rsidRPr="004E0E26" w:rsidRDefault="00692A79" w:rsidP="00692A79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E0E2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Совет депутатов </w:t>
      </w:r>
      <w:proofErr w:type="spellStart"/>
      <w:r w:rsidRPr="004E0E26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4E0E2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692A79" w:rsidRPr="004E0E26" w:rsidRDefault="00692A79" w:rsidP="00692A79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E0E26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692A79" w:rsidRPr="004E0E26" w:rsidRDefault="00692A79" w:rsidP="00692A79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692A79" w:rsidRPr="004E0E26" w:rsidRDefault="00692A79" w:rsidP="00692A79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E0E26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</w:t>
      </w:r>
    </w:p>
    <w:p w:rsidR="00692A79" w:rsidRPr="004E0E26" w:rsidRDefault="00692A79" w:rsidP="00692A79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92A79" w:rsidRPr="004E0E26" w:rsidRDefault="009A7849" w:rsidP="00692A79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11.04.2018</w:t>
      </w:r>
      <w:r w:rsidR="00692A79" w:rsidRPr="004E0E26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</w:t>
      </w:r>
      <w:r w:rsidR="00F87943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№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67-197</w:t>
      </w:r>
      <w:r w:rsidR="00F8794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692A79" w:rsidRPr="004E0E26" w:rsidRDefault="00692A79" w:rsidP="00692A79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E0E2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692A79" w:rsidRPr="004E0E26" w:rsidRDefault="00692A79" w:rsidP="00692A79">
      <w:pPr>
        <w:spacing w:line="240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4E0E26">
        <w:rPr>
          <w:rFonts w:ascii="Times New Roman" w:eastAsia="Times New Roman" w:hAnsi="Times New Roman"/>
          <w:sz w:val="26"/>
          <w:szCs w:val="26"/>
          <w:lang w:eastAsia="ru-RU"/>
        </w:rPr>
        <w:t xml:space="preserve">пос. Нижнее </w:t>
      </w:r>
      <w:proofErr w:type="spellStart"/>
      <w:r w:rsidRPr="004E0E26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</w:p>
    <w:p w:rsidR="003F07A8" w:rsidRDefault="003F07A8" w:rsidP="003F07A8">
      <w:pPr>
        <w:spacing w:line="192" w:lineRule="auto"/>
        <w:ind w:right="524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Style w:val="af9"/>
        <w:tblW w:w="0" w:type="auto"/>
        <w:tblInd w:w="0" w:type="dxa"/>
        <w:tblLook w:val="04A0" w:firstRow="1" w:lastRow="0" w:firstColumn="1" w:lastColumn="0" w:noHBand="0" w:noVBand="1"/>
      </w:tblPr>
      <w:tblGrid>
        <w:gridCol w:w="3936"/>
        <w:gridCol w:w="850"/>
        <w:gridCol w:w="4784"/>
      </w:tblGrid>
      <w:tr w:rsidR="000B4577" w:rsidRPr="000B4577" w:rsidTr="000B4577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0B4577" w:rsidRPr="000B4577" w:rsidRDefault="000B4577" w:rsidP="000B4577">
            <w:pPr>
              <w:spacing w:line="192" w:lineRule="auto"/>
              <w:ind w:right="34"/>
              <w:jc w:val="both"/>
              <w:rPr>
                <w:sz w:val="26"/>
                <w:szCs w:val="26"/>
                <w:lang w:eastAsia="ru-RU"/>
              </w:rPr>
            </w:pPr>
            <w:r w:rsidRPr="000B4577">
              <w:rPr>
                <w:sz w:val="26"/>
                <w:szCs w:val="26"/>
                <w:lang w:eastAsia="ru-RU"/>
              </w:rPr>
              <w:t>О внесении изменений и допо</w:t>
            </w:r>
            <w:r w:rsidRPr="000B4577">
              <w:rPr>
                <w:sz w:val="26"/>
                <w:szCs w:val="26"/>
                <w:lang w:eastAsia="ru-RU"/>
              </w:rPr>
              <w:t>л</w:t>
            </w:r>
            <w:r w:rsidRPr="000B4577">
              <w:rPr>
                <w:sz w:val="26"/>
                <w:szCs w:val="26"/>
                <w:lang w:eastAsia="ru-RU"/>
              </w:rPr>
              <w:t xml:space="preserve">нений в Устав </w:t>
            </w:r>
            <w:proofErr w:type="spellStart"/>
            <w:r w:rsidRPr="000B4577">
              <w:rPr>
                <w:sz w:val="26"/>
                <w:szCs w:val="26"/>
                <w:lang w:eastAsia="ru-RU"/>
              </w:rPr>
              <w:t>Нижнепронге</w:t>
            </w:r>
            <w:r w:rsidRPr="000B4577">
              <w:rPr>
                <w:sz w:val="26"/>
                <w:szCs w:val="26"/>
                <w:lang w:eastAsia="ru-RU"/>
              </w:rPr>
              <w:t>н</w:t>
            </w:r>
            <w:r w:rsidRPr="000B4577">
              <w:rPr>
                <w:sz w:val="26"/>
                <w:szCs w:val="26"/>
                <w:lang w:eastAsia="ru-RU"/>
              </w:rPr>
              <w:t>ского</w:t>
            </w:r>
            <w:proofErr w:type="spellEnd"/>
            <w:r w:rsidRPr="000B4577">
              <w:rPr>
                <w:sz w:val="26"/>
                <w:szCs w:val="26"/>
                <w:lang w:eastAsia="ru-RU"/>
              </w:rPr>
              <w:t xml:space="preserve"> сельского поселения Н</w:t>
            </w:r>
            <w:r w:rsidRPr="000B4577">
              <w:rPr>
                <w:sz w:val="26"/>
                <w:szCs w:val="26"/>
                <w:lang w:eastAsia="ru-RU"/>
              </w:rPr>
              <w:t>и</w:t>
            </w:r>
            <w:r w:rsidRPr="000B4577">
              <w:rPr>
                <w:sz w:val="26"/>
                <w:szCs w:val="26"/>
                <w:lang w:eastAsia="ru-RU"/>
              </w:rPr>
              <w:t>колаевского муниципального района Хабаровского края</w:t>
            </w:r>
          </w:p>
          <w:p w:rsidR="000B4577" w:rsidRPr="000B4577" w:rsidRDefault="000B4577" w:rsidP="000B4577">
            <w:pPr>
              <w:spacing w:line="240" w:lineRule="exact"/>
              <w:ind w:right="5245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4577" w:rsidRPr="000B4577" w:rsidRDefault="000B4577" w:rsidP="000B4577">
            <w:pPr>
              <w:spacing w:line="240" w:lineRule="exact"/>
              <w:ind w:right="5245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77" w:rsidRPr="000B4577" w:rsidRDefault="000B4577" w:rsidP="000B4577">
            <w:pPr>
              <w:spacing w:line="240" w:lineRule="exact"/>
              <w:jc w:val="center"/>
              <w:rPr>
                <w:lang w:eastAsia="ru-RU"/>
              </w:rPr>
            </w:pPr>
            <w:r w:rsidRPr="000B4577">
              <w:rPr>
                <w:lang w:eastAsia="ru-RU"/>
              </w:rPr>
              <w:t>Главное управление Министерства юстиции Российской Федерации по Хабаровскому краю и Еврейской автономной области</w:t>
            </w:r>
          </w:p>
          <w:p w:rsidR="000B4577" w:rsidRPr="000B4577" w:rsidRDefault="009A7849" w:rsidP="000B4577">
            <w:pPr>
              <w:spacing w:line="240" w:lineRule="exact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26 июня 2018</w:t>
            </w:r>
            <w:r w:rsidR="000B4577" w:rsidRPr="000B4577">
              <w:rPr>
                <w:b/>
                <w:sz w:val="28"/>
                <w:szCs w:val="28"/>
                <w:lang w:eastAsia="ru-RU"/>
              </w:rPr>
              <w:t xml:space="preserve"> г.</w:t>
            </w:r>
          </w:p>
          <w:p w:rsidR="000B4577" w:rsidRPr="000B4577" w:rsidRDefault="000B4577" w:rsidP="000B4577">
            <w:pPr>
              <w:spacing w:line="240" w:lineRule="exact"/>
              <w:jc w:val="center"/>
              <w:rPr>
                <w:lang w:eastAsia="ru-RU"/>
              </w:rPr>
            </w:pPr>
            <w:r w:rsidRPr="000B4577">
              <w:rPr>
                <w:lang w:eastAsia="ru-RU"/>
              </w:rPr>
              <w:t>Зарегистрированы изменения в устав</w:t>
            </w:r>
          </w:p>
          <w:p w:rsidR="000B4577" w:rsidRPr="000B4577" w:rsidRDefault="000B4577" w:rsidP="000B4577">
            <w:pPr>
              <w:spacing w:line="240" w:lineRule="exact"/>
              <w:jc w:val="center"/>
              <w:rPr>
                <w:lang w:eastAsia="ru-RU"/>
              </w:rPr>
            </w:pPr>
            <w:r w:rsidRPr="000B4577">
              <w:rPr>
                <w:lang w:eastAsia="ru-RU"/>
              </w:rPr>
              <w:t>Государственный регистрационный</w:t>
            </w:r>
          </w:p>
          <w:p w:rsidR="000B4577" w:rsidRPr="000B4577" w:rsidRDefault="000B4577" w:rsidP="000B4577">
            <w:pPr>
              <w:spacing w:line="240" w:lineRule="exact"/>
              <w:jc w:val="center"/>
              <w:rPr>
                <w:b/>
                <w:sz w:val="28"/>
                <w:szCs w:val="28"/>
                <w:lang w:eastAsia="ru-RU"/>
              </w:rPr>
            </w:pPr>
            <w:r w:rsidRPr="000B4577">
              <w:rPr>
                <w:b/>
                <w:sz w:val="28"/>
                <w:szCs w:val="28"/>
                <w:lang w:eastAsia="ru-RU"/>
              </w:rPr>
              <w:t xml:space="preserve">№ </w:t>
            </w:r>
            <w:r w:rsidRPr="000B4577">
              <w:rPr>
                <w:b/>
                <w:sz w:val="28"/>
                <w:szCs w:val="28"/>
                <w:lang w:val="en-US" w:eastAsia="ru-RU"/>
              </w:rPr>
              <w:t>RU</w:t>
            </w:r>
            <w:r w:rsidR="009A7849">
              <w:rPr>
                <w:b/>
                <w:sz w:val="28"/>
                <w:szCs w:val="28"/>
                <w:lang w:eastAsia="ru-RU"/>
              </w:rPr>
              <w:t>275103052018001</w:t>
            </w:r>
          </w:p>
        </w:tc>
      </w:tr>
    </w:tbl>
    <w:p w:rsidR="003F07A8" w:rsidRPr="003F07A8" w:rsidRDefault="003F07A8" w:rsidP="003F07A8">
      <w:pPr>
        <w:spacing w:line="192" w:lineRule="auto"/>
        <w:ind w:right="524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A7849" w:rsidRPr="003F07A8" w:rsidRDefault="009A7849" w:rsidP="009A7849">
      <w:pPr>
        <w:spacing w:line="192" w:lineRule="auto"/>
        <w:ind w:right="524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A7849" w:rsidRPr="003F07A8" w:rsidRDefault="009A7849" w:rsidP="009A7849">
      <w:pPr>
        <w:ind w:right="-2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3F07A8">
        <w:rPr>
          <w:rFonts w:ascii="Times New Roman" w:eastAsia="Times New Roman" w:hAnsi="Times New Roman"/>
          <w:sz w:val="26"/>
          <w:szCs w:val="26"/>
          <w:lang w:eastAsia="ru-RU"/>
        </w:rPr>
        <w:t xml:space="preserve">В целях приведения Устава </w:t>
      </w:r>
      <w:proofErr w:type="spellStart"/>
      <w:r w:rsidRPr="003F07A8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3F07A8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в соо</w:t>
      </w:r>
      <w:r w:rsidRPr="003F07A8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Pr="003F07A8">
        <w:rPr>
          <w:rFonts w:ascii="Times New Roman" w:eastAsia="Times New Roman" w:hAnsi="Times New Roman"/>
          <w:sz w:val="26"/>
          <w:szCs w:val="26"/>
          <w:lang w:eastAsia="ru-RU"/>
        </w:rPr>
        <w:t xml:space="preserve">ветствие с требованиями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Федеральных</w:t>
      </w:r>
      <w:r w:rsidRPr="003F07A8">
        <w:rPr>
          <w:rFonts w:ascii="Times New Roman" w:eastAsia="Times New Roman" w:hAnsi="Times New Roman"/>
          <w:sz w:val="26"/>
          <w:szCs w:val="26"/>
          <w:lang w:eastAsia="ru-RU"/>
        </w:rPr>
        <w:t xml:space="preserve"> закон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ов от 30.10.2017 № 299-ФЗ «О внес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нии изменений в отдельные законодательные акты Российской Федерации», от 05.12.2017 № 380-ФЗ «О внесении изменений в статью 36 Федерального закона «Об общих принципах организации местного самоуправления в Российской Фед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рации» и Кодекс административного судопроизводства Российской Федерации», от 05.12.2017 № 389-ФЗ «О внесении изменений в статьи 25.1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и 56 36 Федерального закона «Об общих принципах организации местного самоуправления в Российской Федерации</w:t>
      </w:r>
      <w:r w:rsidRPr="0008645A">
        <w:rPr>
          <w:rFonts w:ascii="Times New Roman" w:eastAsia="Times New Roman" w:hAnsi="Times New Roman"/>
          <w:sz w:val="26"/>
          <w:szCs w:val="26"/>
          <w:lang w:eastAsia="ru-RU"/>
        </w:rPr>
        <w:t>», от 29.12.2017 № 443-ФЗ «Об организации дорожного движения в Ро</w:t>
      </w:r>
      <w:r w:rsidRPr="0008645A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Pr="0008645A">
        <w:rPr>
          <w:rFonts w:ascii="Times New Roman" w:eastAsia="Times New Roman" w:hAnsi="Times New Roman"/>
          <w:sz w:val="26"/>
          <w:szCs w:val="26"/>
          <w:lang w:eastAsia="ru-RU"/>
        </w:rPr>
        <w:t xml:space="preserve">сийской Федерации и о внесении изменений в отдельные законодательные акты Российской Федерации»,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от 29.12.2017 № 455-ФЗ «О внесении изменений в Град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строительный кодекс Российской Федерации и отдельные законодательные акты Российской Федерации», от 29.12.2017 № 463-ФЗ «О внесении изменений в Фед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ральный закон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«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Об общих принципах организации местного самоуправления в Российской Федерации» и отдельные законодательные акты Российской Федер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ции», от 31.12.2017 № 503-ФЗ «О внесении изменений в Федеральный закон «Об отходах производства и потребления» и отдельные законодательные акты Росси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й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ской Федерации», </w:t>
      </w:r>
      <w:r w:rsidRPr="003F07A8">
        <w:rPr>
          <w:rFonts w:ascii="Times New Roman" w:eastAsia="Times New Roman" w:hAnsi="Times New Roman"/>
          <w:sz w:val="26"/>
          <w:szCs w:val="26"/>
          <w:lang w:eastAsia="ru-RU"/>
        </w:rPr>
        <w:t xml:space="preserve">руководствуясь Уставом </w:t>
      </w:r>
      <w:proofErr w:type="spellStart"/>
      <w:r w:rsidRPr="003F07A8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3F07A8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</w:t>
      </w:r>
      <w:r w:rsidRPr="003F07A8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3F07A8">
        <w:rPr>
          <w:rFonts w:ascii="Times New Roman" w:eastAsia="Times New Roman" w:hAnsi="Times New Roman"/>
          <w:sz w:val="26"/>
          <w:szCs w:val="26"/>
          <w:lang w:eastAsia="ru-RU"/>
        </w:rPr>
        <w:t xml:space="preserve">ния, решением Совета депутатов </w:t>
      </w:r>
      <w:proofErr w:type="spellStart"/>
      <w:r w:rsidRPr="003F07A8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3F07A8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от 15.04.2005 № 8 «Об утверждении Положения о порядке принятия Устава </w:t>
      </w:r>
      <w:proofErr w:type="spellStart"/>
      <w:r w:rsidRPr="003F07A8">
        <w:rPr>
          <w:rFonts w:ascii="Times New Roman" w:eastAsia="Times New Roman" w:hAnsi="Times New Roman"/>
          <w:sz w:val="26"/>
          <w:szCs w:val="26"/>
          <w:lang w:eastAsia="ru-RU"/>
        </w:rPr>
        <w:t>Ни</w:t>
      </w:r>
      <w:r w:rsidRPr="003F07A8">
        <w:rPr>
          <w:rFonts w:ascii="Times New Roman" w:eastAsia="Times New Roman" w:hAnsi="Times New Roman"/>
          <w:sz w:val="26"/>
          <w:szCs w:val="26"/>
          <w:lang w:eastAsia="ru-RU"/>
        </w:rPr>
        <w:t>ж</w:t>
      </w:r>
      <w:r w:rsidRPr="003F07A8">
        <w:rPr>
          <w:rFonts w:ascii="Times New Roman" w:eastAsia="Times New Roman" w:hAnsi="Times New Roman"/>
          <w:sz w:val="26"/>
          <w:szCs w:val="26"/>
          <w:lang w:eastAsia="ru-RU"/>
        </w:rPr>
        <w:t>непронгенского</w:t>
      </w:r>
      <w:proofErr w:type="spellEnd"/>
      <w:r w:rsidRPr="003F07A8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Николаевского</w:t>
      </w:r>
      <w:proofErr w:type="gramEnd"/>
      <w:r w:rsidRPr="003F07A8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района, р</w:t>
      </w:r>
      <w:r w:rsidRPr="003F07A8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3F07A8">
        <w:rPr>
          <w:rFonts w:ascii="Times New Roman" w:eastAsia="Times New Roman" w:hAnsi="Times New Roman"/>
          <w:sz w:val="26"/>
          <w:szCs w:val="26"/>
          <w:lang w:eastAsia="ru-RU"/>
        </w:rPr>
        <w:t xml:space="preserve">шения Совета депутатов  сельского поселения о внесении в Устав </w:t>
      </w:r>
      <w:proofErr w:type="spellStart"/>
      <w:r w:rsidRPr="003F07A8">
        <w:rPr>
          <w:rFonts w:ascii="Times New Roman" w:eastAsia="Times New Roman" w:hAnsi="Times New Roman"/>
          <w:sz w:val="26"/>
          <w:szCs w:val="26"/>
          <w:lang w:eastAsia="ru-RU"/>
        </w:rPr>
        <w:t>Нижнепронге</w:t>
      </w:r>
      <w:r w:rsidRPr="003F07A8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3F07A8">
        <w:rPr>
          <w:rFonts w:ascii="Times New Roman" w:eastAsia="Times New Roman" w:hAnsi="Times New Roman"/>
          <w:sz w:val="26"/>
          <w:szCs w:val="26"/>
          <w:lang w:eastAsia="ru-RU"/>
        </w:rPr>
        <w:t>ского</w:t>
      </w:r>
      <w:proofErr w:type="spellEnd"/>
      <w:r w:rsidRPr="003F07A8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Николаевского муниципального района изменений и дополнений»</w:t>
      </w:r>
    </w:p>
    <w:p w:rsidR="009A7849" w:rsidRPr="003F07A8" w:rsidRDefault="009A7849" w:rsidP="009A7849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07A8">
        <w:rPr>
          <w:rFonts w:ascii="Times New Roman" w:eastAsia="Times New Roman" w:hAnsi="Times New Roman"/>
          <w:sz w:val="26"/>
          <w:szCs w:val="26"/>
          <w:lang w:eastAsia="ru-RU"/>
        </w:rPr>
        <w:t xml:space="preserve">Совет депутатов </w:t>
      </w:r>
      <w:proofErr w:type="spellStart"/>
      <w:r w:rsidRPr="003F07A8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3F07A8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</w:p>
    <w:p w:rsidR="009A7849" w:rsidRPr="003F07A8" w:rsidRDefault="009A7849" w:rsidP="009A7849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07A8">
        <w:rPr>
          <w:rFonts w:ascii="Times New Roman" w:eastAsia="Times New Roman" w:hAnsi="Times New Roman"/>
          <w:sz w:val="26"/>
          <w:szCs w:val="26"/>
          <w:lang w:eastAsia="ru-RU"/>
        </w:rPr>
        <w:t>РЕШИЛ:</w:t>
      </w:r>
    </w:p>
    <w:p w:rsidR="009A7849" w:rsidRDefault="009A7849" w:rsidP="009A7849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07A8">
        <w:rPr>
          <w:rFonts w:ascii="Times New Roman" w:eastAsia="Times New Roman" w:hAnsi="Times New Roman"/>
          <w:sz w:val="26"/>
          <w:szCs w:val="26"/>
          <w:lang w:eastAsia="ru-RU"/>
        </w:rPr>
        <w:t xml:space="preserve">1.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Принять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прилагаемые изменения и дополнения</w:t>
      </w:r>
      <w:r w:rsidRPr="003F07A8">
        <w:rPr>
          <w:rFonts w:ascii="Times New Roman" w:eastAsia="Times New Roman" w:hAnsi="Times New Roman"/>
          <w:sz w:val="26"/>
          <w:szCs w:val="26"/>
          <w:lang w:eastAsia="ru-RU"/>
        </w:rPr>
        <w:t xml:space="preserve"> в Устав </w:t>
      </w:r>
      <w:proofErr w:type="spellStart"/>
      <w:r w:rsidRPr="003F07A8">
        <w:rPr>
          <w:rFonts w:ascii="Times New Roman" w:eastAsia="Times New Roman" w:hAnsi="Times New Roman"/>
          <w:sz w:val="26"/>
          <w:szCs w:val="26"/>
          <w:lang w:eastAsia="ru-RU"/>
        </w:rPr>
        <w:t>Нижнепронге</w:t>
      </w:r>
      <w:r w:rsidRPr="003F07A8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3F07A8">
        <w:rPr>
          <w:rFonts w:ascii="Times New Roman" w:eastAsia="Times New Roman" w:hAnsi="Times New Roman"/>
          <w:sz w:val="26"/>
          <w:szCs w:val="26"/>
          <w:lang w:eastAsia="ru-RU"/>
        </w:rPr>
        <w:t>ского</w:t>
      </w:r>
      <w:proofErr w:type="spellEnd"/>
      <w:r w:rsidRPr="003F07A8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Николаевского муниципального района Хабаровского края, принятый решением Совета депутатов </w:t>
      </w:r>
      <w:proofErr w:type="spellStart"/>
      <w:r w:rsidRPr="003F07A8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3F07A8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</w:t>
      </w:r>
      <w:r w:rsidRPr="003F07A8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3F07A8">
        <w:rPr>
          <w:rFonts w:ascii="Times New Roman" w:eastAsia="Times New Roman" w:hAnsi="Times New Roman"/>
          <w:sz w:val="26"/>
          <w:szCs w:val="26"/>
          <w:lang w:eastAsia="ru-RU"/>
        </w:rPr>
        <w:t>ния 17 июня 2013 г. № 55-139 (с изменениями и дополнениями).</w:t>
      </w:r>
    </w:p>
    <w:p w:rsidR="009A7849" w:rsidRDefault="009A7849" w:rsidP="009A7849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15722">
        <w:rPr>
          <w:rFonts w:ascii="Times New Roman" w:eastAsia="Times New Roman" w:hAnsi="Times New Roman"/>
          <w:sz w:val="26"/>
          <w:szCs w:val="26"/>
          <w:lang w:eastAsia="ru-RU"/>
        </w:rPr>
        <w:t>2. Направить настоящее решение в Главное управление Министерства юст</w:t>
      </w:r>
      <w:r w:rsidRPr="00215722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215722">
        <w:rPr>
          <w:rFonts w:ascii="Times New Roman" w:eastAsia="Times New Roman" w:hAnsi="Times New Roman"/>
          <w:sz w:val="26"/>
          <w:szCs w:val="26"/>
          <w:lang w:eastAsia="ru-RU"/>
        </w:rPr>
        <w:t>ции Российской Федерации по Хабаровскому краю и Еврейской автономной обл</w:t>
      </w:r>
      <w:r w:rsidRPr="00215722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215722">
        <w:rPr>
          <w:rFonts w:ascii="Times New Roman" w:eastAsia="Times New Roman" w:hAnsi="Times New Roman"/>
          <w:sz w:val="26"/>
          <w:szCs w:val="26"/>
          <w:lang w:eastAsia="ru-RU"/>
        </w:rPr>
        <w:t xml:space="preserve">сти для государственной регистрации изменений и дополнений в Устав </w:t>
      </w:r>
      <w:proofErr w:type="spellStart"/>
      <w:r w:rsidRPr="00215722">
        <w:rPr>
          <w:rFonts w:ascii="Times New Roman" w:eastAsia="Times New Roman" w:hAnsi="Times New Roman"/>
          <w:sz w:val="26"/>
          <w:szCs w:val="26"/>
          <w:lang w:eastAsia="ru-RU"/>
        </w:rPr>
        <w:t>Ни</w:t>
      </w:r>
      <w:r w:rsidRPr="00215722">
        <w:rPr>
          <w:rFonts w:ascii="Times New Roman" w:eastAsia="Times New Roman" w:hAnsi="Times New Roman"/>
          <w:sz w:val="26"/>
          <w:szCs w:val="26"/>
          <w:lang w:eastAsia="ru-RU"/>
        </w:rPr>
        <w:t>ж</w:t>
      </w:r>
      <w:r w:rsidRPr="00215722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непронгенского</w:t>
      </w:r>
      <w:proofErr w:type="spellEnd"/>
      <w:r w:rsidRPr="00215722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Николаевского муниципального района Х</w:t>
      </w:r>
      <w:r w:rsidRPr="00215722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215722">
        <w:rPr>
          <w:rFonts w:ascii="Times New Roman" w:eastAsia="Times New Roman" w:hAnsi="Times New Roman"/>
          <w:sz w:val="26"/>
          <w:szCs w:val="26"/>
          <w:lang w:eastAsia="ru-RU"/>
        </w:rPr>
        <w:t>баровского края.</w:t>
      </w:r>
    </w:p>
    <w:p w:rsidR="009A7849" w:rsidRDefault="009A7849" w:rsidP="009A7849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15722">
        <w:rPr>
          <w:rFonts w:ascii="Times New Roman" w:eastAsia="Times New Roman" w:hAnsi="Times New Roman"/>
          <w:sz w:val="26"/>
          <w:szCs w:val="26"/>
          <w:lang w:eastAsia="ru-RU"/>
        </w:rPr>
        <w:t xml:space="preserve">3. Опубликовать внесенные в Устав </w:t>
      </w:r>
      <w:proofErr w:type="spellStart"/>
      <w:r w:rsidRPr="00215722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215722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</w:t>
      </w:r>
      <w:r w:rsidRPr="00215722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215722">
        <w:rPr>
          <w:rFonts w:ascii="Times New Roman" w:eastAsia="Times New Roman" w:hAnsi="Times New Roman"/>
          <w:sz w:val="26"/>
          <w:szCs w:val="26"/>
          <w:lang w:eastAsia="ru-RU"/>
        </w:rPr>
        <w:t>ния изменения и дополнения после их государственной регистрации в Главном управлении Министерства юстиции Российской Федерации по Хабаровскому краю и Еврейской автономной области.</w:t>
      </w:r>
    </w:p>
    <w:p w:rsidR="009A7849" w:rsidRDefault="009A7849" w:rsidP="009A7849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15722">
        <w:rPr>
          <w:rFonts w:ascii="Times New Roman" w:eastAsia="Times New Roman" w:hAnsi="Times New Roman"/>
          <w:sz w:val="26"/>
          <w:szCs w:val="26"/>
          <w:lang w:eastAsia="ru-RU"/>
        </w:rPr>
        <w:t>4. Настояще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 решение вступает в силу после</w:t>
      </w:r>
      <w:r w:rsidRPr="00215722">
        <w:rPr>
          <w:rFonts w:ascii="Times New Roman" w:eastAsia="Times New Roman" w:hAnsi="Times New Roman"/>
          <w:sz w:val="26"/>
          <w:szCs w:val="26"/>
          <w:lang w:eastAsia="ru-RU"/>
        </w:rPr>
        <w:t xml:space="preserve"> его официального опубликов</w:t>
      </w:r>
      <w:r w:rsidRPr="00215722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215722">
        <w:rPr>
          <w:rFonts w:ascii="Times New Roman" w:eastAsia="Times New Roman" w:hAnsi="Times New Roman"/>
          <w:sz w:val="26"/>
          <w:szCs w:val="26"/>
          <w:lang w:eastAsia="ru-RU"/>
        </w:rPr>
        <w:t>ния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(обнародования)</w:t>
      </w:r>
      <w:r w:rsidRPr="00215722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9A7849" w:rsidRPr="003F07A8" w:rsidRDefault="009A7849" w:rsidP="009A7849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A7849" w:rsidRPr="003F07A8" w:rsidRDefault="009A7849" w:rsidP="009A7849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07A8">
        <w:rPr>
          <w:rFonts w:ascii="Times New Roman" w:eastAsia="Times New Roman" w:hAnsi="Times New Roman"/>
          <w:sz w:val="26"/>
          <w:szCs w:val="26"/>
          <w:lang w:eastAsia="ru-RU"/>
        </w:rPr>
        <w:t>Глава сельского поселения,</w:t>
      </w:r>
    </w:p>
    <w:p w:rsidR="009A7849" w:rsidRPr="003F07A8" w:rsidRDefault="009A7849" w:rsidP="009A7849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07A8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Председатель Совета депутатов                                                             А.Б. Миньков                                                                     </w:t>
      </w:r>
    </w:p>
    <w:p w:rsidR="009A7849" w:rsidRDefault="009A7849" w:rsidP="009A7849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</w:rPr>
      </w:pPr>
    </w:p>
    <w:p w:rsidR="009A7849" w:rsidRDefault="009A7849" w:rsidP="009A7849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</w:rPr>
      </w:pPr>
    </w:p>
    <w:p w:rsidR="009A7849" w:rsidRDefault="009A7849" w:rsidP="009A7849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</w:rPr>
      </w:pPr>
    </w:p>
    <w:p w:rsidR="009A7849" w:rsidRDefault="009A7849" w:rsidP="009A7849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</w:rPr>
      </w:pPr>
    </w:p>
    <w:p w:rsidR="009A7849" w:rsidRDefault="009A7849" w:rsidP="009A7849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</w:rPr>
      </w:pPr>
    </w:p>
    <w:p w:rsidR="009A7849" w:rsidRDefault="009A7849" w:rsidP="009A7849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</w:rPr>
      </w:pPr>
    </w:p>
    <w:p w:rsidR="009A7849" w:rsidRDefault="009A7849" w:rsidP="009A7849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</w:rPr>
      </w:pPr>
    </w:p>
    <w:p w:rsidR="009A7849" w:rsidRDefault="009A7849" w:rsidP="009A7849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</w:rPr>
      </w:pPr>
    </w:p>
    <w:p w:rsidR="009A7849" w:rsidRDefault="009A7849" w:rsidP="009A7849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</w:rPr>
      </w:pPr>
    </w:p>
    <w:p w:rsidR="009A7849" w:rsidRDefault="009A7849" w:rsidP="009A7849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</w:rPr>
      </w:pPr>
    </w:p>
    <w:p w:rsidR="009A7849" w:rsidRDefault="009A7849" w:rsidP="009A7849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</w:rPr>
      </w:pPr>
    </w:p>
    <w:p w:rsidR="009A7849" w:rsidRDefault="009A7849" w:rsidP="009A7849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</w:rPr>
      </w:pPr>
    </w:p>
    <w:p w:rsidR="009A7849" w:rsidRDefault="009A7849" w:rsidP="009A7849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</w:rPr>
      </w:pPr>
    </w:p>
    <w:p w:rsidR="009A7849" w:rsidRDefault="009A7849" w:rsidP="009A7849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</w:rPr>
      </w:pPr>
    </w:p>
    <w:p w:rsidR="009A7849" w:rsidRDefault="009A7849" w:rsidP="009A7849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</w:rPr>
      </w:pPr>
    </w:p>
    <w:p w:rsidR="009A7849" w:rsidRDefault="009A7849" w:rsidP="009A7849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</w:rPr>
      </w:pPr>
    </w:p>
    <w:p w:rsidR="009A7849" w:rsidRDefault="009A7849" w:rsidP="009A7849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</w:rPr>
      </w:pPr>
    </w:p>
    <w:p w:rsidR="009A7849" w:rsidRDefault="009A7849" w:rsidP="009A7849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</w:rPr>
      </w:pPr>
    </w:p>
    <w:p w:rsidR="009A7849" w:rsidRDefault="009A7849" w:rsidP="009A7849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</w:rPr>
      </w:pPr>
    </w:p>
    <w:p w:rsidR="009A7849" w:rsidRDefault="009A7849" w:rsidP="009A7849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</w:rPr>
      </w:pPr>
    </w:p>
    <w:p w:rsidR="009A7849" w:rsidRDefault="009A7849" w:rsidP="009A7849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</w:rPr>
      </w:pPr>
    </w:p>
    <w:p w:rsidR="009A7849" w:rsidRDefault="009A7849" w:rsidP="009A7849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</w:rPr>
      </w:pPr>
    </w:p>
    <w:p w:rsidR="009A7849" w:rsidRDefault="009A7849" w:rsidP="009A7849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</w:rPr>
      </w:pPr>
    </w:p>
    <w:p w:rsidR="009A7849" w:rsidRDefault="009A7849" w:rsidP="009A7849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</w:rPr>
      </w:pPr>
    </w:p>
    <w:p w:rsidR="009A7849" w:rsidRDefault="009A7849" w:rsidP="009A7849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</w:rPr>
      </w:pPr>
    </w:p>
    <w:p w:rsidR="009A7849" w:rsidRDefault="009A7849" w:rsidP="009A7849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</w:rPr>
      </w:pPr>
    </w:p>
    <w:p w:rsidR="009A7849" w:rsidRDefault="009A7849" w:rsidP="009A7849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</w:rPr>
      </w:pPr>
    </w:p>
    <w:p w:rsidR="009A7849" w:rsidRDefault="009A7849" w:rsidP="009A7849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</w:rPr>
      </w:pPr>
    </w:p>
    <w:p w:rsidR="009A7849" w:rsidRDefault="009A7849" w:rsidP="009A7849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</w:rPr>
      </w:pPr>
    </w:p>
    <w:p w:rsidR="009A7849" w:rsidRDefault="009A7849" w:rsidP="009A7849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</w:rPr>
      </w:pPr>
    </w:p>
    <w:p w:rsidR="009A7849" w:rsidRDefault="009A7849" w:rsidP="009A7849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</w:rPr>
      </w:pPr>
    </w:p>
    <w:p w:rsidR="009A7849" w:rsidRDefault="009A7849" w:rsidP="009A7849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</w:rPr>
      </w:pPr>
    </w:p>
    <w:p w:rsidR="009A7849" w:rsidRDefault="009A7849" w:rsidP="009A7849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</w:rPr>
      </w:pPr>
    </w:p>
    <w:p w:rsidR="009A7849" w:rsidRDefault="009A7849" w:rsidP="009A7849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</w:rPr>
      </w:pPr>
    </w:p>
    <w:p w:rsidR="009A7849" w:rsidRDefault="009A7849" w:rsidP="009A7849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</w:rPr>
      </w:pPr>
    </w:p>
    <w:p w:rsidR="009A7849" w:rsidRDefault="009A7849" w:rsidP="009A7849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</w:rPr>
      </w:pPr>
    </w:p>
    <w:p w:rsidR="009A7849" w:rsidRDefault="009A7849" w:rsidP="009A7849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</w:rPr>
      </w:pPr>
    </w:p>
    <w:p w:rsidR="009A7849" w:rsidRDefault="009A7849" w:rsidP="009A7849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</w:rPr>
      </w:pPr>
    </w:p>
    <w:p w:rsidR="009A7849" w:rsidRDefault="009A7849" w:rsidP="009A7849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</w:rPr>
      </w:pPr>
    </w:p>
    <w:p w:rsidR="009A7849" w:rsidRDefault="009A7849" w:rsidP="009A7849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</w:rPr>
      </w:pPr>
    </w:p>
    <w:p w:rsidR="009A7849" w:rsidRDefault="009A7849" w:rsidP="009A7849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</w:rPr>
      </w:pPr>
    </w:p>
    <w:p w:rsidR="009A7849" w:rsidRDefault="009A7849" w:rsidP="009A7849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</w:rPr>
      </w:pPr>
    </w:p>
    <w:p w:rsidR="009A7849" w:rsidRDefault="009A7849" w:rsidP="009A7849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</w:rPr>
      </w:pPr>
    </w:p>
    <w:p w:rsidR="009A7849" w:rsidRDefault="009A7849" w:rsidP="009A7849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</w:rPr>
      </w:pPr>
    </w:p>
    <w:p w:rsidR="009A7849" w:rsidRDefault="009A7849" w:rsidP="009A7849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</w:rPr>
      </w:pPr>
    </w:p>
    <w:p w:rsidR="009A7849" w:rsidRDefault="009A7849" w:rsidP="009A7849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</w:rPr>
      </w:pPr>
    </w:p>
    <w:p w:rsidR="009A7849" w:rsidRPr="005A3E26" w:rsidRDefault="009A7849" w:rsidP="009A7849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</w:rPr>
      </w:pPr>
      <w:r w:rsidRPr="005A3E26">
        <w:rPr>
          <w:rFonts w:ascii="Times New Roman" w:eastAsia="Times New Roman" w:hAnsi="Times New Roman"/>
          <w:sz w:val="26"/>
          <w:szCs w:val="26"/>
        </w:rPr>
        <w:lastRenderedPageBreak/>
        <w:t>Приложение</w:t>
      </w:r>
    </w:p>
    <w:p w:rsidR="009A7849" w:rsidRPr="005A3E26" w:rsidRDefault="009A7849" w:rsidP="009A7849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</w:rPr>
      </w:pPr>
    </w:p>
    <w:p w:rsidR="009A7849" w:rsidRPr="005A3E26" w:rsidRDefault="009A7849" w:rsidP="009A7849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</w:rPr>
      </w:pPr>
      <w:r w:rsidRPr="005A3E26">
        <w:rPr>
          <w:rFonts w:ascii="Times New Roman" w:eastAsia="Times New Roman" w:hAnsi="Times New Roman"/>
          <w:sz w:val="26"/>
          <w:szCs w:val="26"/>
        </w:rPr>
        <w:t xml:space="preserve">к решению Совета депутатов </w:t>
      </w:r>
      <w:proofErr w:type="spellStart"/>
      <w:r w:rsidRPr="005A3E26">
        <w:rPr>
          <w:rFonts w:ascii="Times New Roman" w:eastAsia="Times New Roman" w:hAnsi="Times New Roman"/>
          <w:sz w:val="26"/>
          <w:szCs w:val="26"/>
        </w:rPr>
        <w:t>Ни</w:t>
      </w:r>
      <w:r w:rsidRPr="005A3E26">
        <w:rPr>
          <w:rFonts w:ascii="Times New Roman" w:eastAsia="Times New Roman" w:hAnsi="Times New Roman"/>
          <w:sz w:val="26"/>
          <w:szCs w:val="26"/>
        </w:rPr>
        <w:t>ж</w:t>
      </w:r>
      <w:r w:rsidRPr="005A3E26">
        <w:rPr>
          <w:rFonts w:ascii="Times New Roman" w:eastAsia="Times New Roman" w:hAnsi="Times New Roman"/>
          <w:sz w:val="26"/>
          <w:szCs w:val="26"/>
        </w:rPr>
        <w:t>непронгенского</w:t>
      </w:r>
      <w:proofErr w:type="spellEnd"/>
      <w:r w:rsidRPr="005A3E26">
        <w:rPr>
          <w:rFonts w:ascii="Times New Roman" w:eastAsia="Times New Roman" w:hAnsi="Times New Roman"/>
          <w:sz w:val="26"/>
          <w:szCs w:val="26"/>
        </w:rPr>
        <w:t xml:space="preserve"> сельского поселения</w:t>
      </w:r>
    </w:p>
    <w:p w:rsidR="009A7849" w:rsidRPr="005A3E26" w:rsidRDefault="009A7849" w:rsidP="009A7849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</w:rPr>
      </w:pPr>
    </w:p>
    <w:p w:rsidR="009A7849" w:rsidRPr="005A3E26" w:rsidRDefault="009A7849" w:rsidP="009A7849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от  11.04</w:t>
      </w:r>
      <w:r w:rsidRPr="005A3E26">
        <w:rPr>
          <w:rFonts w:ascii="Times New Roman" w:eastAsia="Times New Roman" w:hAnsi="Times New Roman"/>
          <w:sz w:val="26"/>
          <w:szCs w:val="26"/>
        </w:rPr>
        <w:t>.</w:t>
      </w:r>
      <w:r>
        <w:rPr>
          <w:rFonts w:ascii="Times New Roman" w:eastAsia="Times New Roman" w:hAnsi="Times New Roman"/>
          <w:sz w:val="26"/>
          <w:szCs w:val="26"/>
        </w:rPr>
        <w:t xml:space="preserve">2018     № 67-197 </w:t>
      </w:r>
    </w:p>
    <w:p w:rsidR="009A7849" w:rsidRPr="005A3E26" w:rsidRDefault="009A7849" w:rsidP="009A7849">
      <w:pPr>
        <w:ind w:left="4820"/>
        <w:jc w:val="both"/>
        <w:rPr>
          <w:rFonts w:ascii="Times New Roman" w:eastAsia="Times New Roman" w:hAnsi="Times New Roman"/>
          <w:sz w:val="26"/>
          <w:szCs w:val="26"/>
        </w:rPr>
      </w:pPr>
    </w:p>
    <w:p w:rsidR="009A7849" w:rsidRDefault="009A7849" w:rsidP="009A7849">
      <w:pPr>
        <w:jc w:val="center"/>
        <w:rPr>
          <w:sz w:val="26"/>
          <w:szCs w:val="26"/>
        </w:rPr>
      </w:pPr>
      <w:r>
        <w:rPr>
          <w:sz w:val="26"/>
          <w:szCs w:val="26"/>
        </w:rPr>
        <w:t>ИЗМЕНЕНИЯ И ДОПОЛНЕНИЯ В УСТАВ</w:t>
      </w:r>
    </w:p>
    <w:p w:rsidR="009A7849" w:rsidRDefault="009A7849" w:rsidP="009A7849">
      <w:pPr>
        <w:jc w:val="center"/>
        <w:rPr>
          <w:sz w:val="26"/>
          <w:szCs w:val="26"/>
        </w:rPr>
      </w:pPr>
    </w:p>
    <w:p w:rsidR="009A7849" w:rsidRDefault="009A7849" w:rsidP="009A7849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 Николаевского</w:t>
      </w:r>
    </w:p>
    <w:p w:rsidR="009A7849" w:rsidRPr="00193922" w:rsidRDefault="009A7849" w:rsidP="009A7849">
      <w:pPr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муниципального района Хабаровского края</w:t>
      </w:r>
    </w:p>
    <w:p w:rsidR="009A7849" w:rsidRPr="005A3E26" w:rsidRDefault="009A7849" w:rsidP="009A7849">
      <w:pPr>
        <w:jc w:val="both"/>
        <w:rPr>
          <w:rFonts w:ascii="Times New Roman" w:eastAsia="Times New Roman" w:hAnsi="Times New Roman"/>
          <w:sz w:val="26"/>
          <w:szCs w:val="26"/>
        </w:rPr>
      </w:pPr>
    </w:p>
    <w:p w:rsidR="009A7849" w:rsidRDefault="009A7849" w:rsidP="009A7849">
      <w:pPr>
        <w:ind w:firstLine="709"/>
        <w:jc w:val="both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 xml:space="preserve">1. В статье 5 «Вопросы местного значения сельского поселения» </w:t>
      </w:r>
    </w:p>
    <w:p w:rsidR="009A7849" w:rsidRPr="0008645A" w:rsidRDefault="009A7849" w:rsidP="009A7849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08645A">
        <w:rPr>
          <w:rFonts w:ascii="Times New Roman" w:eastAsia="Times New Roman" w:hAnsi="Times New Roman"/>
          <w:b/>
          <w:sz w:val="26"/>
          <w:szCs w:val="26"/>
        </w:rPr>
        <w:t xml:space="preserve">1.1. Пункт 5 части 1 </w:t>
      </w:r>
      <w:r w:rsidRPr="0008645A">
        <w:rPr>
          <w:rFonts w:ascii="Times New Roman" w:eastAsia="Times New Roman" w:hAnsi="Times New Roman"/>
          <w:sz w:val="26"/>
          <w:szCs w:val="26"/>
        </w:rPr>
        <w:t>после слов «за сохранностью автомобильных дорог местного значения в границах населенных пунктов поселения» дополнить словами «организация дорожного движения,».</w:t>
      </w:r>
    </w:p>
    <w:p w:rsidR="009A7849" w:rsidRDefault="009A7849" w:rsidP="009A7849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 xml:space="preserve">1.2. </w:t>
      </w:r>
      <w:r w:rsidRPr="00360B08">
        <w:rPr>
          <w:rFonts w:ascii="Times New Roman" w:eastAsia="Times New Roman" w:hAnsi="Times New Roman"/>
          <w:b/>
          <w:sz w:val="26"/>
          <w:szCs w:val="26"/>
        </w:rPr>
        <w:t>Пункт 14 части 1</w:t>
      </w:r>
      <w:r>
        <w:rPr>
          <w:rFonts w:ascii="Times New Roman" w:eastAsia="Times New Roman" w:hAnsi="Times New Roman"/>
          <w:sz w:val="26"/>
          <w:szCs w:val="26"/>
        </w:rPr>
        <w:t xml:space="preserve"> изложить в следующей редакции:</w:t>
      </w:r>
    </w:p>
    <w:p w:rsidR="009A7849" w:rsidRDefault="009A7849" w:rsidP="009A7849">
      <w:pPr>
        <w:ind w:firstLine="709"/>
        <w:jc w:val="both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«14) участие в организации деятельности по накоплению (в том числе ра</w:t>
      </w:r>
      <w:r>
        <w:rPr>
          <w:rFonts w:ascii="Times New Roman" w:eastAsia="Times New Roman" w:hAnsi="Times New Roman"/>
          <w:sz w:val="26"/>
          <w:szCs w:val="26"/>
        </w:rPr>
        <w:t>з</w:t>
      </w:r>
      <w:r>
        <w:rPr>
          <w:rFonts w:ascii="Times New Roman" w:eastAsia="Times New Roman" w:hAnsi="Times New Roman"/>
          <w:sz w:val="26"/>
          <w:szCs w:val="26"/>
        </w:rPr>
        <w:t>дельному накоплению) и транспортированию твердых коммунальных отходов</w:t>
      </w:r>
      <w:proofErr w:type="gramStart"/>
      <w:r>
        <w:rPr>
          <w:rFonts w:ascii="Times New Roman" w:eastAsia="Times New Roman" w:hAnsi="Times New Roman"/>
          <w:sz w:val="26"/>
          <w:szCs w:val="26"/>
        </w:rPr>
        <w:t>;»</w:t>
      </w:r>
      <w:proofErr w:type="gramEnd"/>
      <w:r>
        <w:rPr>
          <w:rFonts w:ascii="Times New Roman" w:eastAsia="Times New Roman" w:hAnsi="Times New Roman"/>
          <w:sz w:val="26"/>
          <w:szCs w:val="26"/>
        </w:rPr>
        <w:t>.</w:t>
      </w:r>
    </w:p>
    <w:p w:rsidR="009A7849" w:rsidRDefault="009A7849" w:rsidP="009A7849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1.3. Пункт 15 части 1</w:t>
      </w:r>
      <w:r>
        <w:rPr>
          <w:rFonts w:ascii="Times New Roman" w:eastAsia="Times New Roman" w:hAnsi="Times New Roman"/>
          <w:sz w:val="26"/>
          <w:szCs w:val="26"/>
        </w:rPr>
        <w:t xml:space="preserve"> изложить в следующей редакции:</w:t>
      </w:r>
    </w:p>
    <w:p w:rsidR="009A7849" w:rsidRDefault="009A7849" w:rsidP="009A7849">
      <w:pPr>
        <w:ind w:firstLine="709"/>
        <w:jc w:val="both"/>
        <w:rPr>
          <w:rFonts w:eastAsia="Times New Roman" w:cstheme="minorHAnsi"/>
          <w:sz w:val="26"/>
          <w:szCs w:val="26"/>
          <w:lang w:eastAsia="ru-RU"/>
        </w:rPr>
      </w:pPr>
      <w:r w:rsidRPr="0003191D">
        <w:rPr>
          <w:rFonts w:eastAsia="Times New Roman" w:cstheme="minorHAnsi"/>
          <w:sz w:val="26"/>
          <w:szCs w:val="26"/>
          <w:lang w:eastAsia="ru-RU"/>
        </w:rPr>
        <w:t>«15) утверждение правил благоустройства территории поселения, осущест</w:t>
      </w:r>
      <w:r w:rsidRPr="0003191D">
        <w:rPr>
          <w:rFonts w:eastAsia="Times New Roman" w:cstheme="minorHAnsi"/>
          <w:sz w:val="26"/>
          <w:szCs w:val="26"/>
          <w:lang w:eastAsia="ru-RU"/>
        </w:rPr>
        <w:t>в</w:t>
      </w:r>
      <w:r w:rsidRPr="0003191D">
        <w:rPr>
          <w:rFonts w:eastAsia="Times New Roman" w:cstheme="minorHAnsi"/>
          <w:sz w:val="26"/>
          <w:szCs w:val="26"/>
          <w:lang w:eastAsia="ru-RU"/>
        </w:rPr>
        <w:t xml:space="preserve">ление </w:t>
      </w:r>
      <w:proofErr w:type="gramStart"/>
      <w:r w:rsidRPr="0003191D">
        <w:rPr>
          <w:rFonts w:eastAsia="Times New Roman" w:cstheme="minorHAnsi"/>
          <w:sz w:val="26"/>
          <w:szCs w:val="26"/>
          <w:lang w:eastAsia="ru-RU"/>
        </w:rPr>
        <w:t>контроля за</w:t>
      </w:r>
      <w:proofErr w:type="gramEnd"/>
      <w:r w:rsidRPr="0003191D">
        <w:rPr>
          <w:rFonts w:eastAsia="Times New Roman" w:cstheme="minorHAnsi"/>
          <w:sz w:val="26"/>
          <w:szCs w:val="26"/>
          <w:lang w:eastAsia="ru-RU"/>
        </w:rPr>
        <w:t xml:space="preserve"> их соблюдением, организация благоустройства территории п</w:t>
      </w:r>
      <w:r w:rsidRPr="0003191D">
        <w:rPr>
          <w:rFonts w:eastAsia="Times New Roman" w:cstheme="minorHAnsi"/>
          <w:sz w:val="26"/>
          <w:szCs w:val="26"/>
          <w:lang w:eastAsia="ru-RU"/>
        </w:rPr>
        <w:t>о</w:t>
      </w:r>
      <w:r w:rsidRPr="0003191D">
        <w:rPr>
          <w:rFonts w:eastAsia="Times New Roman" w:cstheme="minorHAnsi"/>
          <w:sz w:val="26"/>
          <w:szCs w:val="26"/>
          <w:lang w:eastAsia="ru-RU"/>
        </w:rPr>
        <w:t>селения в соответствии с указанными правилами</w:t>
      </w:r>
      <w:r>
        <w:rPr>
          <w:rFonts w:eastAsia="Times New Roman" w:cstheme="minorHAnsi"/>
          <w:sz w:val="26"/>
          <w:szCs w:val="26"/>
          <w:lang w:eastAsia="ru-RU"/>
        </w:rPr>
        <w:t>.</w:t>
      </w:r>
    </w:p>
    <w:p w:rsidR="007221BD" w:rsidRPr="0003191D" w:rsidRDefault="007221BD" w:rsidP="009A7849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bookmarkStart w:id="0" w:name="_GoBack"/>
      <w:bookmarkEnd w:id="0"/>
    </w:p>
    <w:p w:rsidR="009A7849" w:rsidRDefault="009A7849" w:rsidP="009A7849">
      <w:pPr>
        <w:ind w:firstLine="709"/>
        <w:jc w:val="both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2. В статье 6  «Полномочия</w:t>
      </w:r>
      <w:r w:rsidRPr="00D8126F">
        <w:rPr>
          <w:rFonts w:ascii="Times New Roman" w:eastAsia="Times New Roman" w:hAnsi="Times New Roman"/>
          <w:b/>
          <w:sz w:val="26"/>
          <w:szCs w:val="26"/>
        </w:rPr>
        <w:t xml:space="preserve"> органов местного самоуправления </w:t>
      </w:r>
      <w:r>
        <w:rPr>
          <w:rFonts w:ascii="Times New Roman" w:eastAsia="Times New Roman" w:hAnsi="Times New Roman"/>
          <w:b/>
          <w:sz w:val="26"/>
          <w:szCs w:val="26"/>
        </w:rPr>
        <w:t xml:space="preserve">сельского </w:t>
      </w:r>
      <w:r w:rsidRPr="00D8126F">
        <w:rPr>
          <w:rFonts w:ascii="Times New Roman" w:eastAsia="Times New Roman" w:hAnsi="Times New Roman"/>
          <w:b/>
          <w:sz w:val="26"/>
          <w:szCs w:val="26"/>
        </w:rPr>
        <w:t>поселения</w:t>
      </w:r>
      <w:r>
        <w:rPr>
          <w:rFonts w:ascii="Times New Roman" w:eastAsia="Times New Roman" w:hAnsi="Times New Roman"/>
          <w:b/>
          <w:sz w:val="26"/>
          <w:szCs w:val="26"/>
        </w:rPr>
        <w:t>» часть 1</w:t>
      </w:r>
    </w:p>
    <w:p w:rsidR="009A7849" w:rsidRDefault="009A7849" w:rsidP="009A7849">
      <w:pPr>
        <w:ind w:firstLine="709"/>
        <w:jc w:val="both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2.1. Дополнить пунктом 4.4. следующего содержания:</w:t>
      </w:r>
    </w:p>
    <w:p w:rsidR="009A7849" w:rsidRDefault="009A7849" w:rsidP="009A7849">
      <w:pPr>
        <w:ind w:firstLine="709"/>
        <w:jc w:val="both"/>
        <w:rPr>
          <w:rFonts w:eastAsia="Times New Roman" w:cstheme="minorHAnsi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</w:rPr>
        <w:t xml:space="preserve">«4.4) </w:t>
      </w:r>
      <w:r w:rsidRPr="00DC1FBD">
        <w:rPr>
          <w:rFonts w:eastAsia="Times New Roman" w:cstheme="minorHAnsi"/>
          <w:sz w:val="26"/>
          <w:szCs w:val="26"/>
          <w:lang w:eastAsia="ru-RU"/>
        </w:rPr>
        <w:t>полномочиями в сфере стратегического планирования, предусмотре</w:t>
      </w:r>
      <w:r w:rsidRPr="00DC1FBD">
        <w:rPr>
          <w:rFonts w:eastAsia="Times New Roman" w:cstheme="minorHAnsi"/>
          <w:sz w:val="26"/>
          <w:szCs w:val="26"/>
          <w:lang w:eastAsia="ru-RU"/>
        </w:rPr>
        <w:t>н</w:t>
      </w:r>
      <w:r w:rsidRPr="00DC1FBD">
        <w:rPr>
          <w:rFonts w:eastAsia="Times New Roman" w:cstheme="minorHAnsi"/>
          <w:sz w:val="26"/>
          <w:szCs w:val="26"/>
          <w:lang w:eastAsia="ru-RU"/>
        </w:rPr>
        <w:t>ными Федеральны</w:t>
      </w:r>
      <w:r>
        <w:rPr>
          <w:rFonts w:eastAsia="Times New Roman" w:cstheme="minorHAnsi"/>
          <w:sz w:val="26"/>
          <w:szCs w:val="26"/>
          <w:lang w:eastAsia="ru-RU"/>
        </w:rPr>
        <w:t>м законом от 28 июня 2014 года №</w:t>
      </w:r>
      <w:r w:rsidRPr="00DC1FBD">
        <w:rPr>
          <w:rFonts w:eastAsia="Times New Roman" w:cstheme="minorHAnsi"/>
          <w:sz w:val="26"/>
          <w:szCs w:val="26"/>
          <w:lang w:eastAsia="ru-RU"/>
        </w:rPr>
        <w:t xml:space="preserve"> 172-ФЗ "О стратегическом планиро</w:t>
      </w:r>
      <w:r>
        <w:rPr>
          <w:rFonts w:eastAsia="Times New Roman" w:cstheme="minorHAnsi"/>
          <w:sz w:val="26"/>
          <w:szCs w:val="26"/>
          <w:lang w:eastAsia="ru-RU"/>
        </w:rPr>
        <w:t>вании в Российской Федерации»</w:t>
      </w:r>
      <w:proofErr w:type="gramStart"/>
      <w:r>
        <w:rPr>
          <w:rFonts w:eastAsia="Times New Roman" w:cstheme="minorHAnsi"/>
          <w:sz w:val="26"/>
          <w:szCs w:val="26"/>
          <w:lang w:eastAsia="ru-RU"/>
        </w:rPr>
        <w:t>;»</w:t>
      </w:r>
      <w:proofErr w:type="gramEnd"/>
      <w:r>
        <w:rPr>
          <w:rFonts w:eastAsia="Times New Roman" w:cstheme="minorHAnsi"/>
          <w:sz w:val="26"/>
          <w:szCs w:val="26"/>
          <w:lang w:eastAsia="ru-RU"/>
        </w:rPr>
        <w:t>.</w:t>
      </w:r>
    </w:p>
    <w:p w:rsidR="009A7849" w:rsidRDefault="009A7849" w:rsidP="009A7849">
      <w:pPr>
        <w:ind w:firstLine="709"/>
        <w:contextualSpacing/>
        <w:jc w:val="both"/>
        <w:rPr>
          <w:rFonts w:eastAsia="Times New Roman" w:cstheme="minorHAnsi"/>
          <w:sz w:val="26"/>
          <w:szCs w:val="26"/>
          <w:lang w:eastAsia="ru-RU"/>
        </w:rPr>
      </w:pPr>
      <w:r w:rsidRPr="008156FD">
        <w:rPr>
          <w:rFonts w:eastAsia="Times New Roman" w:cstheme="minorHAnsi"/>
          <w:b/>
          <w:sz w:val="26"/>
          <w:szCs w:val="26"/>
          <w:lang w:eastAsia="ru-RU"/>
        </w:rPr>
        <w:t>2.2. Пункт 6</w:t>
      </w:r>
      <w:r>
        <w:rPr>
          <w:rFonts w:eastAsia="Times New Roman" w:cstheme="minorHAnsi"/>
          <w:sz w:val="26"/>
          <w:szCs w:val="26"/>
          <w:lang w:eastAsia="ru-RU"/>
        </w:rPr>
        <w:t xml:space="preserve"> изложить в следующей редакции:</w:t>
      </w:r>
    </w:p>
    <w:p w:rsidR="009A7849" w:rsidRDefault="009A7849" w:rsidP="009A784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1FBD">
        <w:rPr>
          <w:rFonts w:ascii="Times New Roman" w:hAnsi="Times New Roman" w:cs="Times New Roman"/>
          <w:sz w:val="26"/>
          <w:szCs w:val="26"/>
        </w:rPr>
        <w:t>«6) организация сбора статистических показателей, характеризующих сост</w:t>
      </w:r>
      <w:r w:rsidRPr="00DC1FBD">
        <w:rPr>
          <w:rFonts w:ascii="Times New Roman" w:hAnsi="Times New Roman" w:cs="Times New Roman"/>
          <w:sz w:val="26"/>
          <w:szCs w:val="26"/>
        </w:rPr>
        <w:t>о</w:t>
      </w:r>
      <w:r w:rsidRPr="00DC1FBD">
        <w:rPr>
          <w:rFonts w:ascii="Times New Roman" w:hAnsi="Times New Roman" w:cs="Times New Roman"/>
          <w:sz w:val="26"/>
          <w:szCs w:val="26"/>
        </w:rPr>
        <w:t xml:space="preserve">яние экономики и социальной </w:t>
      </w:r>
      <w:r>
        <w:rPr>
          <w:rFonts w:ascii="Times New Roman" w:hAnsi="Times New Roman" w:cs="Times New Roman"/>
          <w:sz w:val="26"/>
          <w:szCs w:val="26"/>
        </w:rPr>
        <w:t>сферы сельского поселения</w:t>
      </w:r>
      <w:r w:rsidRPr="00DC1FBD">
        <w:rPr>
          <w:rFonts w:ascii="Times New Roman" w:hAnsi="Times New Roman" w:cs="Times New Roman"/>
          <w:sz w:val="26"/>
          <w:szCs w:val="26"/>
        </w:rPr>
        <w:t>, и предоставление ук</w:t>
      </w:r>
      <w:r w:rsidRPr="00DC1FBD">
        <w:rPr>
          <w:rFonts w:ascii="Times New Roman" w:hAnsi="Times New Roman" w:cs="Times New Roman"/>
          <w:sz w:val="26"/>
          <w:szCs w:val="26"/>
        </w:rPr>
        <w:t>а</w:t>
      </w:r>
      <w:r w:rsidRPr="00DC1FBD">
        <w:rPr>
          <w:rFonts w:ascii="Times New Roman" w:hAnsi="Times New Roman" w:cs="Times New Roman"/>
          <w:sz w:val="26"/>
          <w:szCs w:val="26"/>
        </w:rPr>
        <w:t>занных данных органам государственной власти в порядке, установленном Прав</w:t>
      </w:r>
      <w:r w:rsidRPr="00DC1FBD">
        <w:rPr>
          <w:rFonts w:ascii="Times New Roman" w:hAnsi="Times New Roman" w:cs="Times New Roman"/>
          <w:sz w:val="26"/>
          <w:szCs w:val="26"/>
        </w:rPr>
        <w:t>и</w:t>
      </w:r>
      <w:r w:rsidRPr="00DC1FBD">
        <w:rPr>
          <w:rFonts w:ascii="Times New Roman" w:hAnsi="Times New Roman" w:cs="Times New Roman"/>
          <w:sz w:val="26"/>
          <w:szCs w:val="26"/>
        </w:rPr>
        <w:t>тельством Россий</w:t>
      </w:r>
      <w:r>
        <w:rPr>
          <w:rFonts w:ascii="Times New Roman" w:hAnsi="Times New Roman" w:cs="Times New Roman"/>
          <w:sz w:val="26"/>
          <w:szCs w:val="26"/>
        </w:rPr>
        <w:t>ской Федерации</w:t>
      </w:r>
      <w:proofErr w:type="gramStart"/>
      <w:r>
        <w:rPr>
          <w:rFonts w:ascii="Times New Roman" w:hAnsi="Times New Roman" w:cs="Times New Roman"/>
          <w:sz w:val="26"/>
          <w:szCs w:val="26"/>
        </w:rPr>
        <w:t>;»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9A7849" w:rsidRDefault="009A7849" w:rsidP="009A784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A7849" w:rsidRDefault="009A7849" w:rsidP="009A784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</w:t>
      </w:r>
      <w:r w:rsidRPr="00DC1FBD">
        <w:rPr>
          <w:rFonts w:ascii="Times New Roman" w:hAnsi="Times New Roman" w:cs="Times New Roman"/>
          <w:b/>
          <w:sz w:val="26"/>
          <w:szCs w:val="26"/>
        </w:rPr>
        <w:t>. В статье 13 «Публичные слушания»</w:t>
      </w:r>
    </w:p>
    <w:p w:rsidR="009A7849" w:rsidRDefault="009A7849" w:rsidP="009A784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3.1. </w:t>
      </w:r>
      <w:r w:rsidRPr="00CF21BF">
        <w:rPr>
          <w:rFonts w:ascii="Times New Roman" w:hAnsi="Times New Roman" w:cs="Times New Roman"/>
          <w:sz w:val="26"/>
          <w:szCs w:val="26"/>
        </w:rPr>
        <w:t>Наименование</w:t>
      </w:r>
      <w:r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9A7849" w:rsidRDefault="009A7849" w:rsidP="009A784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«Статья 13. Публичные слушания, общественные обсуждения».</w:t>
      </w:r>
    </w:p>
    <w:p w:rsidR="009A7849" w:rsidRDefault="009A7849" w:rsidP="009A784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3.2. Ч</w:t>
      </w:r>
      <w:r w:rsidRPr="00DC1FBD">
        <w:rPr>
          <w:rFonts w:ascii="Times New Roman" w:hAnsi="Times New Roman" w:cs="Times New Roman"/>
          <w:b/>
          <w:sz w:val="26"/>
          <w:szCs w:val="26"/>
        </w:rPr>
        <w:t>асть 3 дополнить  пунктом 2.1</w:t>
      </w:r>
      <w:r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9A7849" w:rsidRDefault="009A7849" w:rsidP="009A7849">
      <w:pPr>
        <w:pStyle w:val="ConsPlusNormal"/>
        <w:ind w:firstLine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«2.1) </w:t>
      </w:r>
      <w:r w:rsidRPr="00DC1FBD">
        <w:rPr>
          <w:rFonts w:asciiTheme="minorHAnsi" w:hAnsiTheme="minorHAnsi" w:cstheme="minorHAnsi"/>
          <w:sz w:val="26"/>
          <w:szCs w:val="26"/>
        </w:rPr>
        <w:t>проект стратегии социально-экономического</w:t>
      </w:r>
      <w:r>
        <w:rPr>
          <w:rFonts w:asciiTheme="minorHAnsi" w:hAnsiTheme="minorHAnsi" w:cstheme="minorHAnsi"/>
          <w:sz w:val="26"/>
          <w:szCs w:val="26"/>
        </w:rPr>
        <w:t xml:space="preserve"> развития сельского пос</w:t>
      </w:r>
      <w:r>
        <w:rPr>
          <w:rFonts w:asciiTheme="minorHAnsi" w:hAnsiTheme="minorHAnsi" w:cstheme="minorHAnsi"/>
          <w:sz w:val="26"/>
          <w:szCs w:val="26"/>
        </w:rPr>
        <w:t>е</w:t>
      </w:r>
      <w:r>
        <w:rPr>
          <w:rFonts w:asciiTheme="minorHAnsi" w:hAnsiTheme="minorHAnsi" w:cstheme="minorHAnsi"/>
          <w:sz w:val="26"/>
          <w:szCs w:val="26"/>
        </w:rPr>
        <w:t>ления</w:t>
      </w:r>
      <w:proofErr w:type="gramStart"/>
      <w:r>
        <w:rPr>
          <w:rFonts w:asciiTheme="minorHAnsi" w:hAnsiTheme="minorHAnsi" w:cstheme="minorHAnsi"/>
          <w:sz w:val="26"/>
          <w:szCs w:val="26"/>
        </w:rPr>
        <w:t>;»</w:t>
      </w:r>
      <w:proofErr w:type="gramEnd"/>
      <w:r>
        <w:rPr>
          <w:rFonts w:asciiTheme="minorHAnsi" w:hAnsiTheme="minorHAnsi" w:cstheme="minorHAnsi"/>
          <w:sz w:val="26"/>
          <w:szCs w:val="26"/>
        </w:rPr>
        <w:t>.</w:t>
      </w:r>
    </w:p>
    <w:p w:rsidR="009A7849" w:rsidRDefault="009A7849" w:rsidP="009A784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3.3</w:t>
      </w:r>
      <w:r w:rsidRPr="00CF21BF">
        <w:rPr>
          <w:rFonts w:ascii="Times New Roman" w:hAnsi="Times New Roman" w:cs="Times New Roman"/>
          <w:b/>
          <w:sz w:val="26"/>
          <w:szCs w:val="26"/>
        </w:rPr>
        <w:t>. Пункт 3 части 3</w:t>
      </w:r>
      <w:r>
        <w:rPr>
          <w:rFonts w:ascii="Times New Roman" w:hAnsi="Times New Roman" w:cs="Times New Roman"/>
          <w:sz w:val="26"/>
          <w:szCs w:val="26"/>
        </w:rPr>
        <w:t xml:space="preserve"> признать утратившим силу.</w:t>
      </w:r>
    </w:p>
    <w:p w:rsidR="009A7849" w:rsidRDefault="009A7849" w:rsidP="009A784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</w:t>
      </w:r>
      <w:r w:rsidRPr="00285084">
        <w:rPr>
          <w:rFonts w:ascii="Times New Roman" w:hAnsi="Times New Roman" w:cs="Times New Roman"/>
          <w:b/>
          <w:sz w:val="26"/>
          <w:szCs w:val="26"/>
        </w:rPr>
        <w:t>.4. Часть 6</w:t>
      </w:r>
      <w:r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9A7849" w:rsidRDefault="009A7849" w:rsidP="009A784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«6. Порядок организации и проведения публичных слушаний по проектам и вопросам, указанным в части 3 настоящей статьи определяется Положением о пу</w:t>
      </w:r>
      <w:r>
        <w:rPr>
          <w:rFonts w:ascii="Times New Roman" w:hAnsi="Times New Roman" w:cs="Times New Roman"/>
          <w:sz w:val="26"/>
          <w:szCs w:val="26"/>
        </w:rPr>
        <w:t>б</w:t>
      </w:r>
      <w:r>
        <w:rPr>
          <w:rFonts w:ascii="Times New Roman" w:hAnsi="Times New Roman" w:cs="Times New Roman"/>
          <w:sz w:val="26"/>
          <w:szCs w:val="26"/>
        </w:rPr>
        <w:t>личных слушаниях, утверждаемым Советом депутатов</w:t>
      </w:r>
      <w:proofErr w:type="gramStart"/>
      <w:r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9A7849" w:rsidRDefault="009A7849" w:rsidP="009A784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156FD">
        <w:rPr>
          <w:rFonts w:ascii="Times New Roman" w:hAnsi="Times New Roman" w:cs="Times New Roman"/>
          <w:b/>
          <w:sz w:val="26"/>
          <w:szCs w:val="26"/>
        </w:rPr>
        <w:t>3.5. Дополнить частью 7</w:t>
      </w:r>
      <w:r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9A7849" w:rsidRPr="00285084" w:rsidRDefault="009A7849" w:rsidP="009A7849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«7. </w:t>
      </w:r>
      <w:proofErr w:type="gramStart"/>
      <w:r w:rsidRPr="00285084">
        <w:rPr>
          <w:rFonts w:ascii="Times New Roman" w:hAnsi="Times New Roman" w:cs="Times New Roman"/>
          <w:sz w:val="26"/>
          <w:szCs w:val="26"/>
        </w:rPr>
        <w:t xml:space="preserve">По проектам генеральных планов, проектам правил землепользования и </w:t>
      </w:r>
      <w:r w:rsidRPr="00285084">
        <w:rPr>
          <w:rFonts w:ascii="Times New Roman" w:hAnsi="Times New Roman" w:cs="Times New Roman"/>
          <w:sz w:val="26"/>
          <w:szCs w:val="26"/>
        </w:rPr>
        <w:lastRenderedPageBreak/>
        <w:t>застройки, проектам планировки территории, проектам межевания территории, проектам правил благоустройства территорий, проектам, предусматривающим вн</w:t>
      </w:r>
      <w:r w:rsidRPr="00285084">
        <w:rPr>
          <w:rFonts w:ascii="Times New Roman" w:hAnsi="Times New Roman" w:cs="Times New Roman"/>
          <w:sz w:val="26"/>
          <w:szCs w:val="26"/>
        </w:rPr>
        <w:t>е</w:t>
      </w:r>
      <w:r w:rsidRPr="00285084">
        <w:rPr>
          <w:rFonts w:ascii="Times New Roman" w:hAnsi="Times New Roman" w:cs="Times New Roman"/>
          <w:sz w:val="26"/>
          <w:szCs w:val="26"/>
        </w:rPr>
        <w:t>сение изменений в один из указанных утвержденных документов, проектам реш</w:t>
      </w:r>
      <w:r w:rsidRPr="00285084">
        <w:rPr>
          <w:rFonts w:ascii="Times New Roman" w:hAnsi="Times New Roman" w:cs="Times New Roman"/>
          <w:sz w:val="26"/>
          <w:szCs w:val="26"/>
        </w:rPr>
        <w:t>е</w:t>
      </w:r>
      <w:r w:rsidRPr="00285084">
        <w:rPr>
          <w:rFonts w:ascii="Times New Roman" w:hAnsi="Times New Roman" w:cs="Times New Roman"/>
          <w:sz w:val="26"/>
          <w:szCs w:val="26"/>
        </w:rPr>
        <w:t>ний о предоставлении разрешения на условно разрешенный вид использования з</w:t>
      </w:r>
      <w:r w:rsidRPr="00285084">
        <w:rPr>
          <w:rFonts w:ascii="Times New Roman" w:hAnsi="Times New Roman" w:cs="Times New Roman"/>
          <w:sz w:val="26"/>
          <w:szCs w:val="26"/>
        </w:rPr>
        <w:t>е</w:t>
      </w:r>
      <w:r w:rsidRPr="00285084">
        <w:rPr>
          <w:rFonts w:ascii="Times New Roman" w:hAnsi="Times New Roman" w:cs="Times New Roman"/>
          <w:sz w:val="26"/>
          <w:szCs w:val="26"/>
        </w:rPr>
        <w:t>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</w:t>
      </w:r>
      <w:r w:rsidRPr="00285084">
        <w:rPr>
          <w:rFonts w:ascii="Times New Roman" w:hAnsi="Times New Roman" w:cs="Times New Roman"/>
          <w:sz w:val="26"/>
          <w:szCs w:val="26"/>
        </w:rPr>
        <w:t>о</w:t>
      </w:r>
      <w:r w:rsidRPr="00285084">
        <w:rPr>
          <w:rFonts w:ascii="Times New Roman" w:hAnsi="Times New Roman" w:cs="Times New Roman"/>
          <w:sz w:val="26"/>
          <w:szCs w:val="26"/>
        </w:rPr>
        <w:t>го строительства, реконструкции объектов капитального</w:t>
      </w:r>
      <w:proofErr w:type="gramEnd"/>
      <w:r w:rsidRPr="0028508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85084">
        <w:rPr>
          <w:rFonts w:ascii="Times New Roman" w:hAnsi="Times New Roman" w:cs="Times New Roman"/>
          <w:sz w:val="26"/>
          <w:szCs w:val="26"/>
        </w:rPr>
        <w:t>строительства, вопросам изменения одного вида разрешенного использования земельных участков и объе</w:t>
      </w:r>
      <w:r w:rsidRPr="00285084">
        <w:rPr>
          <w:rFonts w:ascii="Times New Roman" w:hAnsi="Times New Roman" w:cs="Times New Roman"/>
          <w:sz w:val="26"/>
          <w:szCs w:val="26"/>
        </w:rPr>
        <w:t>к</w:t>
      </w:r>
      <w:r w:rsidRPr="00285084">
        <w:rPr>
          <w:rFonts w:ascii="Times New Roman" w:hAnsi="Times New Roman" w:cs="Times New Roman"/>
          <w:sz w:val="26"/>
          <w:szCs w:val="26"/>
        </w:rPr>
        <w:t>тов капитального строительства на другой вид такого использования при отсу</w:t>
      </w:r>
      <w:r w:rsidRPr="00285084">
        <w:rPr>
          <w:rFonts w:ascii="Times New Roman" w:hAnsi="Times New Roman" w:cs="Times New Roman"/>
          <w:sz w:val="26"/>
          <w:szCs w:val="26"/>
        </w:rPr>
        <w:t>т</w:t>
      </w:r>
      <w:r w:rsidRPr="00285084">
        <w:rPr>
          <w:rFonts w:ascii="Times New Roman" w:hAnsi="Times New Roman" w:cs="Times New Roman"/>
          <w:sz w:val="26"/>
          <w:szCs w:val="26"/>
        </w:rPr>
        <w:t>ствии утвержденных правил землепользования и застройки проводятся обществе</w:t>
      </w:r>
      <w:r w:rsidRPr="00285084">
        <w:rPr>
          <w:rFonts w:ascii="Times New Roman" w:hAnsi="Times New Roman" w:cs="Times New Roman"/>
          <w:sz w:val="26"/>
          <w:szCs w:val="26"/>
        </w:rPr>
        <w:t>н</w:t>
      </w:r>
      <w:r w:rsidRPr="00285084">
        <w:rPr>
          <w:rFonts w:ascii="Times New Roman" w:hAnsi="Times New Roman" w:cs="Times New Roman"/>
          <w:sz w:val="26"/>
          <w:szCs w:val="26"/>
        </w:rPr>
        <w:t>ные обсуждения или публичные слушания, порядок организации и проведения к</w:t>
      </w:r>
      <w:r w:rsidRPr="00285084">
        <w:rPr>
          <w:rFonts w:ascii="Times New Roman" w:hAnsi="Times New Roman" w:cs="Times New Roman"/>
          <w:sz w:val="26"/>
          <w:szCs w:val="26"/>
        </w:rPr>
        <w:t>о</w:t>
      </w:r>
      <w:r w:rsidRPr="00285084">
        <w:rPr>
          <w:rFonts w:ascii="Times New Roman" w:hAnsi="Times New Roman" w:cs="Times New Roman"/>
          <w:sz w:val="26"/>
          <w:szCs w:val="26"/>
        </w:rPr>
        <w:t>торых определяется уставом муниципального образования и (или) нормативным правовы</w:t>
      </w:r>
      <w:r>
        <w:rPr>
          <w:rFonts w:ascii="Times New Roman" w:hAnsi="Times New Roman" w:cs="Times New Roman"/>
          <w:sz w:val="26"/>
          <w:szCs w:val="26"/>
        </w:rPr>
        <w:t>м актом Совета депутатов сельского поселения</w:t>
      </w:r>
      <w:r w:rsidRPr="00285084">
        <w:rPr>
          <w:rFonts w:ascii="Times New Roman" w:hAnsi="Times New Roman" w:cs="Times New Roman"/>
          <w:sz w:val="26"/>
          <w:szCs w:val="26"/>
        </w:rPr>
        <w:t xml:space="preserve"> с учетом положений зак</w:t>
      </w:r>
      <w:r w:rsidRPr="00285084">
        <w:rPr>
          <w:rFonts w:ascii="Times New Roman" w:hAnsi="Times New Roman" w:cs="Times New Roman"/>
          <w:sz w:val="26"/>
          <w:szCs w:val="26"/>
        </w:rPr>
        <w:t>о</w:t>
      </w:r>
      <w:r w:rsidRPr="00285084">
        <w:rPr>
          <w:rFonts w:ascii="Times New Roman" w:hAnsi="Times New Roman" w:cs="Times New Roman"/>
          <w:sz w:val="26"/>
          <w:szCs w:val="26"/>
        </w:rPr>
        <w:t>нодательства о градо</w:t>
      </w:r>
      <w:r>
        <w:rPr>
          <w:rFonts w:ascii="Times New Roman" w:hAnsi="Times New Roman" w:cs="Times New Roman"/>
          <w:sz w:val="26"/>
          <w:szCs w:val="26"/>
        </w:rPr>
        <w:t>строительной деятельности.»</w:t>
      </w:r>
      <w:r w:rsidRPr="00285084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9A7849" w:rsidRDefault="009A7849" w:rsidP="009A784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A7849" w:rsidRDefault="009A7849" w:rsidP="009A7849">
      <w:pPr>
        <w:pStyle w:val="ConsPlusNormal"/>
        <w:ind w:firstLine="709"/>
        <w:contextualSpacing/>
        <w:jc w:val="both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4</w:t>
      </w:r>
      <w:r w:rsidRPr="00BC3E80">
        <w:rPr>
          <w:rFonts w:asciiTheme="minorHAnsi" w:hAnsiTheme="minorHAnsi" w:cstheme="minorHAnsi"/>
          <w:b/>
          <w:sz w:val="26"/>
          <w:szCs w:val="26"/>
        </w:rPr>
        <w:t>. В статье 20 «Полномочия Совета депутатов»</w:t>
      </w:r>
    </w:p>
    <w:p w:rsidR="009A7849" w:rsidRDefault="009A7849" w:rsidP="009A7849">
      <w:pPr>
        <w:pStyle w:val="ConsPlusNormal"/>
        <w:ind w:firstLine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4.1. В</w:t>
      </w:r>
      <w:r w:rsidRPr="00BC3E80">
        <w:rPr>
          <w:rFonts w:asciiTheme="minorHAnsi" w:hAnsiTheme="minorHAnsi" w:cstheme="minorHAnsi"/>
          <w:b/>
          <w:sz w:val="26"/>
          <w:szCs w:val="26"/>
        </w:rPr>
        <w:t xml:space="preserve"> части 1 пункт 4</w:t>
      </w:r>
      <w:r>
        <w:rPr>
          <w:rFonts w:asciiTheme="minorHAnsi" w:hAnsiTheme="minorHAnsi" w:cstheme="minorHAnsi"/>
          <w:sz w:val="26"/>
          <w:szCs w:val="26"/>
        </w:rPr>
        <w:t xml:space="preserve"> изложить в следующей редакции:</w:t>
      </w:r>
    </w:p>
    <w:p w:rsidR="009A7849" w:rsidRDefault="009A7849" w:rsidP="009A7849">
      <w:pPr>
        <w:pStyle w:val="ConsPlusNormal"/>
        <w:ind w:firstLine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«4) </w:t>
      </w:r>
      <w:r w:rsidRPr="00BC3E80">
        <w:rPr>
          <w:rFonts w:asciiTheme="minorHAnsi" w:hAnsiTheme="minorHAnsi" w:cstheme="minorHAnsi"/>
          <w:sz w:val="26"/>
          <w:szCs w:val="26"/>
        </w:rPr>
        <w:t>утверждение стратегии социаль</w:t>
      </w:r>
      <w:r>
        <w:rPr>
          <w:rFonts w:asciiTheme="minorHAnsi" w:hAnsiTheme="minorHAnsi" w:cstheme="minorHAnsi"/>
          <w:sz w:val="26"/>
          <w:szCs w:val="26"/>
        </w:rPr>
        <w:t>но-экономического развития сельского поселения</w:t>
      </w:r>
      <w:proofErr w:type="gramStart"/>
      <w:r>
        <w:rPr>
          <w:rFonts w:asciiTheme="minorHAnsi" w:hAnsiTheme="minorHAnsi" w:cstheme="minorHAnsi"/>
          <w:sz w:val="26"/>
          <w:szCs w:val="26"/>
        </w:rPr>
        <w:t>;»</w:t>
      </w:r>
      <w:proofErr w:type="gramEnd"/>
      <w:r w:rsidRPr="00BC3E80">
        <w:rPr>
          <w:rFonts w:asciiTheme="minorHAnsi" w:hAnsiTheme="minorHAnsi" w:cstheme="minorHAnsi"/>
          <w:sz w:val="26"/>
          <w:szCs w:val="26"/>
        </w:rPr>
        <w:t>.</w:t>
      </w:r>
    </w:p>
    <w:p w:rsidR="009A7849" w:rsidRDefault="009A7849" w:rsidP="009A7849">
      <w:pPr>
        <w:pStyle w:val="ConsPlusNormal"/>
        <w:ind w:firstLine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4</w:t>
      </w:r>
      <w:r w:rsidRPr="001B2CCE">
        <w:rPr>
          <w:rFonts w:asciiTheme="minorHAnsi" w:hAnsiTheme="minorHAnsi" w:cstheme="minorHAnsi"/>
          <w:b/>
          <w:sz w:val="26"/>
          <w:szCs w:val="26"/>
        </w:rPr>
        <w:t>.2. Часть 1 дополнить пунктом 11</w:t>
      </w:r>
      <w:r>
        <w:rPr>
          <w:rFonts w:asciiTheme="minorHAnsi" w:hAnsiTheme="minorHAnsi" w:cstheme="minorHAnsi"/>
          <w:sz w:val="26"/>
          <w:szCs w:val="26"/>
        </w:rPr>
        <w:t xml:space="preserve"> следующего содержания:</w:t>
      </w:r>
    </w:p>
    <w:p w:rsidR="009A7849" w:rsidRDefault="009A7849" w:rsidP="009A7849">
      <w:pPr>
        <w:pStyle w:val="ConsPlusNormal"/>
        <w:ind w:firstLine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1B2CCE">
        <w:rPr>
          <w:rFonts w:asciiTheme="minorHAnsi" w:hAnsiTheme="minorHAnsi" w:cstheme="minorHAnsi"/>
          <w:sz w:val="26"/>
          <w:szCs w:val="26"/>
        </w:rPr>
        <w:t>«11) утверждение правил благоустрой</w:t>
      </w:r>
      <w:r>
        <w:rPr>
          <w:rFonts w:asciiTheme="minorHAnsi" w:hAnsiTheme="minorHAnsi" w:cstheme="minorHAnsi"/>
          <w:sz w:val="26"/>
          <w:szCs w:val="26"/>
        </w:rPr>
        <w:t>ства территории сельского посел</w:t>
      </w:r>
      <w:r>
        <w:rPr>
          <w:rFonts w:asciiTheme="minorHAnsi" w:hAnsiTheme="minorHAnsi" w:cstheme="minorHAnsi"/>
          <w:sz w:val="26"/>
          <w:szCs w:val="26"/>
        </w:rPr>
        <w:t>е</w:t>
      </w:r>
      <w:r>
        <w:rPr>
          <w:rFonts w:asciiTheme="minorHAnsi" w:hAnsiTheme="minorHAnsi" w:cstheme="minorHAnsi"/>
          <w:sz w:val="26"/>
          <w:szCs w:val="26"/>
        </w:rPr>
        <w:t>ния</w:t>
      </w:r>
      <w:proofErr w:type="gramStart"/>
      <w:r>
        <w:rPr>
          <w:rFonts w:asciiTheme="minorHAnsi" w:hAnsiTheme="minorHAnsi" w:cstheme="minorHAnsi"/>
          <w:sz w:val="26"/>
          <w:szCs w:val="26"/>
        </w:rPr>
        <w:t>.</w:t>
      </w:r>
      <w:r w:rsidRPr="001B2CCE">
        <w:rPr>
          <w:rFonts w:asciiTheme="minorHAnsi" w:hAnsiTheme="minorHAnsi" w:cstheme="minorHAnsi"/>
          <w:sz w:val="26"/>
          <w:szCs w:val="26"/>
        </w:rPr>
        <w:t>»</w:t>
      </w:r>
      <w:r>
        <w:rPr>
          <w:rFonts w:asciiTheme="minorHAnsi" w:hAnsiTheme="minorHAnsi" w:cstheme="minorHAnsi"/>
          <w:sz w:val="26"/>
          <w:szCs w:val="26"/>
        </w:rPr>
        <w:t>.</w:t>
      </w:r>
      <w:proofErr w:type="gramEnd"/>
    </w:p>
    <w:p w:rsidR="009A7849" w:rsidRDefault="009A7849" w:rsidP="009A7849">
      <w:pPr>
        <w:pStyle w:val="ConsPlusNormal"/>
        <w:ind w:firstLine="709"/>
        <w:contextualSpacing/>
        <w:jc w:val="both"/>
        <w:rPr>
          <w:rFonts w:asciiTheme="minorHAnsi" w:hAnsiTheme="minorHAnsi" w:cstheme="minorHAnsi"/>
          <w:sz w:val="26"/>
          <w:szCs w:val="26"/>
        </w:rPr>
      </w:pPr>
    </w:p>
    <w:p w:rsidR="009A7849" w:rsidRDefault="009A7849" w:rsidP="009A7849">
      <w:pPr>
        <w:pStyle w:val="ConsPlusNormal"/>
        <w:ind w:firstLine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5</w:t>
      </w:r>
      <w:r w:rsidRPr="008156FD">
        <w:rPr>
          <w:rFonts w:asciiTheme="minorHAnsi" w:hAnsiTheme="minorHAnsi" w:cstheme="minorHAnsi"/>
          <w:b/>
          <w:sz w:val="26"/>
          <w:szCs w:val="26"/>
        </w:rPr>
        <w:t>. Дополнить статьей 22.1</w:t>
      </w:r>
      <w:r>
        <w:rPr>
          <w:rFonts w:asciiTheme="minorHAnsi" w:hAnsiTheme="minorHAnsi" w:cstheme="minorHAnsi"/>
          <w:sz w:val="26"/>
          <w:szCs w:val="26"/>
        </w:rPr>
        <w:t xml:space="preserve"> следующего содержания:</w:t>
      </w:r>
    </w:p>
    <w:p w:rsidR="009A7849" w:rsidRPr="001B2CCE" w:rsidRDefault="009A7849" w:rsidP="009A784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«Статья 22</w:t>
      </w:r>
      <w:r w:rsidRPr="001B2CCE">
        <w:rPr>
          <w:rFonts w:ascii="Times New Roman" w:eastAsia="Times New Roman" w:hAnsi="Times New Roman"/>
          <w:sz w:val="26"/>
          <w:szCs w:val="26"/>
          <w:lang w:eastAsia="ru-RU"/>
        </w:rPr>
        <w:t>.1. Содержание прав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ил благоустройства территории сельского п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селения</w:t>
      </w:r>
    </w:p>
    <w:p w:rsidR="009A7849" w:rsidRPr="001B2CCE" w:rsidRDefault="009A7849" w:rsidP="009A784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A7849" w:rsidRPr="001B2CCE" w:rsidRDefault="009A7849" w:rsidP="009A784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B2CCE">
        <w:rPr>
          <w:rFonts w:ascii="Times New Roman" w:eastAsia="Times New Roman" w:hAnsi="Times New Roman"/>
          <w:sz w:val="26"/>
          <w:szCs w:val="26"/>
          <w:lang w:eastAsia="ru-RU"/>
        </w:rPr>
        <w:t>1. Правила благоустройства терри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тории сельского поселения</w:t>
      </w:r>
      <w:r w:rsidRPr="001B2CCE">
        <w:rPr>
          <w:rFonts w:ascii="Times New Roman" w:eastAsia="Times New Roman" w:hAnsi="Times New Roman"/>
          <w:sz w:val="26"/>
          <w:szCs w:val="26"/>
          <w:lang w:eastAsia="ru-RU"/>
        </w:rPr>
        <w:t xml:space="preserve"> утверждают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ся Советом депутатов</w:t>
      </w:r>
      <w:r w:rsidRPr="001B2CCE">
        <w:rPr>
          <w:rFonts w:ascii="Times New Roman" w:eastAsia="Times New Roman" w:hAnsi="Times New Roman"/>
          <w:sz w:val="26"/>
          <w:szCs w:val="26"/>
          <w:lang w:eastAsia="ru-RU"/>
        </w:rPr>
        <w:t xml:space="preserve"> с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ельского поселения</w:t>
      </w:r>
      <w:r w:rsidRPr="001B2CCE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9A7849" w:rsidRPr="001B2CCE" w:rsidRDefault="009A7849" w:rsidP="009A7849">
      <w:pPr>
        <w:widowControl w:val="0"/>
        <w:autoSpaceDE w:val="0"/>
        <w:autoSpaceDN w:val="0"/>
        <w:adjustRightInd w:val="0"/>
        <w:spacing w:before="200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B2CCE">
        <w:rPr>
          <w:rFonts w:ascii="Times New Roman" w:eastAsia="Times New Roman" w:hAnsi="Times New Roman"/>
          <w:sz w:val="26"/>
          <w:szCs w:val="26"/>
          <w:lang w:eastAsia="ru-RU"/>
        </w:rPr>
        <w:t>2. Правила благоустройства терри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тории сельского поселения</w:t>
      </w:r>
      <w:r w:rsidRPr="001B2CCE">
        <w:rPr>
          <w:rFonts w:ascii="Times New Roman" w:eastAsia="Times New Roman" w:hAnsi="Times New Roman"/>
          <w:sz w:val="26"/>
          <w:szCs w:val="26"/>
          <w:lang w:eastAsia="ru-RU"/>
        </w:rPr>
        <w:t xml:space="preserve"> могут регул</w:t>
      </w:r>
      <w:r w:rsidRPr="001B2CCE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1B2CCE">
        <w:rPr>
          <w:rFonts w:ascii="Times New Roman" w:eastAsia="Times New Roman" w:hAnsi="Times New Roman"/>
          <w:sz w:val="26"/>
          <w:szCs w:val="26"/>
          <w:lang w:eastAsia="ru-RU"/>
        </w:rPr>
        <w:t>ровать вопросы:</w:t>
      </w:r>
    </w:p>
    <w:p w:rsidR="009A7849" w:rsidRPr="001B2CCE" w:rsidRDefault="009A7849" w:rsidP="009A7849">
      <w:pPr>
        <w:widowControl w:val="0"/>
        <w:autoSpaceDE w:val="0"/>
        <w:autoSpaceDN w:val="0"/>
        <w:adjustRightInd w:val="0"/>
        <w:spacing w:before="200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B2CCE">
        <w:rPr>
          <w:rFonts w:ascii="Times New Roman" w:eastAsia="Times New Roman" w:hAnsi="Times New Roman"/>
          <w:sz w:val="26"/>
          <w:szCs w:val="26"/>
          <w:lang w:eastAsia="ru-RU"/>
        </w:rPr>
        <w:t>1) содержания территорий общего пользования и порядка пользования так</w:t>
      </w:r>
      <w:r w:rsidRPr="001B2CCE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1B2CCE">
        <w:rPr>
          <w:rFonts w:ascii="Times New Roman" w:eastAsia="Times New Roman" w:hAnsi="Times New Roman"/>
          <w:sz w:val="26"/>
          <w:szCs w:val="26"/>
          <w:lang w:eastAsia="ru-RU"/>
        </w:rPr>
        <w:t>ми территориями;</w:t>
      </w:r>
    </w:p>
    <w:p w:rsidR="009A7849" w:rsidRPr="001B2CCE" w:rsidRDefault="009A7849" w:rsidP="009A7849">
      <w:pPr>
        <w:widowControl w:val="0"/>
        <w:autoSpaceDE w:val="0"/>
        <w:autoSpaceDN w:val="0"/>
        <w:adjustRightInd w:val="0"/>
        <w:spacing w:before="200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B2CCE">
        <w:rPr>
          <w:rFonts w:ascii="Times New Roman" w:eastAsia="Times New Roman" w:hAnsi="Times New Roman"/>
          <w:sz w:val="26"/>
          <w:szCs w:val="26"/>
          <w:lang w:eastAsia="ru-RU"/>
        </w:rPr>
        <w:t>2) внешнего вида фасадов и ограждающих конструкций зданий, строений, сооружений;</w:t>
      </w:r>
    </w:p>
    <w:p w:rsidR="009A7849" w:rsidRPr="001B2CCE" w:rsidRDefault="009A7849" w:rsidP="009A7849">
      <w:pPr>
        <w:widowControl w:val="0"/>
        <w:autoSpaceDE w:val="0"/>
        <w:autoSpaceDN w:val="0"/>
        <w:adjustRightInd w:val="0"/>
        <w:spacing w:before="200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B2CCE">
        <w:rPr>
          <w:rFonts w:ascii="Times New Roman" w:eastAsia="Times New Roman" w:hAnsi="Times New Roman"/>
          <w:sz w:val="26"/>
          <w:szCs w:val="26"/>
          <w:lang w:eastAsia="ru-RU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9A7849" w:rsidRPr="001B2CCE" w:rsidRDefault="009A7849" w:rsidP="009A7849">
      <w:pPr>
        <w:widowControl w:val="0"/>
        <w:autoSpaceDE w:val="0"/>
        <w:autoSpaceDN w:val="0"/>
        <w:adjustRightInd w:val="0"/>
        <w:spacing w:before="200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B2CCE">
        <w:rPr>
          <w:rFonts w:ascii="Times New Roman" w:eastAsia="Times New Roman" w:hAnsi="Times New Roman"/>
          <w:sz w:val="26"/>
          <w:szCs w:val="26"/>
          <w:lang w:eastAsia="ru-RU"/>
        </w:rPr>
        <w:t>4) организации освещения терри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тории сельского поселения</w:t>
      </w:r>
      <w:r w:rsidRPr="001B2CCE">
        <w:rPr>
          <w:rFonts w:ascii="Times New Roman" w:eastAsia="Times New Roman" w:hAnsi="Times New Roman"/>
          <w:sz w:val="26"/>
          <w:szCs w:val="26"/>
          <w:lang w:eastAsia="ru-RU"/>
        </w:rPr>
        <w:t>, включая арх</w:t>
      </w:r>
      <w:r w:rsidRPr="001B2CCE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1B2CCE">
        <w:rPr>
          <w:rFonts w:ascii="Times New Roman" w:eastAsia="Times New Roman" w:hAnsi="Times New Roman"/>
          <w:sz w:val="26"/>
          <w:szCs w:val="26"/>
          <w:lang w:eastAsia="ru-RU"/>
        </w:rPr>
        <w:t>тектурную подсветку зданий, строений, сооружений;</w:t>
      </w:r>
    </w:p>
    <w:p w:rsidR="009A7849" w:rsidRPr="001B2CCE" w:rsidRDefault="009A7849" w:rsidP="009A7849">
      <w:pPr>
        <w:widowControl w:val="0"/>
        <w:autoSpaceDE w:val="0"/>
        <w:autoSpaceDN w:val="0"/>
        <w:adjustRightInd w:val="0"/>
        <w:spacing w:before="200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B2CCE">
        <w:rPr>
          <w:rFonts w:ascii="Times New Roman" w:eastAsia="Times New Roman" w:hAnsi="Times New Roman"/>
          <w:sz w:val="26"/>
          <w:szCs w:val="26"/>
          <w:lang w:eastAsia="ru-RU"/>
        </w:rPr>
        <w:t>5) организации озеленения терри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тории сельского поселения</w:t>
      </w:r>
      <w:r w:rsidRPr="001B2CCE">
        <w:rPr>
          <w:rFonts w:ascii="Times New Roman" w:eastAsia="Times New Roman" w:hAnsi="Times New Roman"/>
          <w:sz w:val="26"/>
          <w:szCs w:val="26"/>
          <w:lang w:eastAsia="ru-RU"/>
        </w:rPr>
        <w:t>, включая пор</w:t>
      </w:r>
      <w:r w:rsidRPr="001B2CCE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Pr="001B2CCE">
        <w:rPr>
          <w:rFonts w:ascii="Times New Roman" w:eastAsia="Times New Roman" w:hAnsi="Times New Roman"/>
          <w:sz w:val="26"/>
          <w:szCs w:val="26"/>
          <w:lang w:eastAsia="ru-RU"/>
        </w:rPr>
        <w:t xml:space="preserve">док создания, содержания, восстановления и </w:t>
      </w:r>
      <w:proofErr w:type="gramStart"/>
      <w:r w:rsidRPr="001B2CCE">
        <w:rPr>
          <w:rFonts w:ascii="Times New Roman" w:eastAsia="Times New Roman" w:hAnsi="Times New Roman"/>
          <w:sz w:val="26"/>
          <w:szCs w:val="26"/>
          <w:lang w:eastAsia="ru-RU"/>
        </w:rPr>
        <w:t>охраны</w:t>
      </w:r>
      <w:proofErr w:type="gramEnd"/>
      <w:r w:rsidRPr="001B2CCE">
        <w:rPr>
          <w:rFonts w:ascii="Times New Roman" w:eastAsia="Times New Roman" w:hAnsi="Times New Roman"/>
          <w:sz w:val="26"/>
          <w:szCs w:val="26"/>
          <w:lang w:eastAsia="ru-RU"/>
        </w:rPr>
        <w:t xml:space="preserve"> расположенных в границах населенных пунктов газонов, цветников и иных территорий, занятых травянистыми растениями;</w:t>
      </w:r>
    </w:p>
    <w:p w:rsidR="009A7849" w:rsidRPr="001B2CCE" w:rsidRDefault="009A7849" w:rsidP="009A7849">
      <w:pPr>
        <w:widowControl w:val="0"/>
        <w:autoSpaceDE w:val="0"/>
        <w:autoSpaceDN w:val="0"/>
        <w:adjustRightInd w:val="0"/>
        <w:spacing w:before="200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B2CCE">
        <w:rPr>
          <w:rFonts w:ascii="Times New Roman" w:eastAsia="Times New Roman" w:hAnsi="Times New Roman"/>
          <w:sz w:val="26"/>
          <w:szCs w:val="26"/>
          <w:lang w:eastAsia="ru-RU"/>
        </w:rPr>
        <w:t>6) размещения информации на терри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тории сельского поселения</w:t>
      </w:r>
      <w:r w:rsidRPr="001B2CCE">
        <w:rPr>
          <w:rFonts w:ascii="Times New Roman" w:eastAsia="Times New Roman" w:hAnsi="Times New Roman"/>
          <w:sz w:val="26"/>
          <w:szCs w:val="26"/>
          <w:lang w:eastAsia="ru-RU"/>
        </w:rPr>
        <w:t>, в том числе установки указателей с наименованиями улиц и номерами домов, вывесок;</w:t>
      </w:r>
    </w:p>
    <w:p w:rsidR="009A7849" w:rsidRPr="001B2CCE" w:rsidRDefault="009A7849" w:rsidP="009A7849">
      <w:pPr>
        <w:widowControl w:val="0"/>
        <w:autoSpaceDE w:val="0"/>
        <w:autoSpaceDN w:val="0"/>
        <w:adjustRightInd w:val="0"/>
        <w:spacing w:before="200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B2CCE">
        <w:rPr>
          <w:rFonts w:ascii="Times New Roman" w:eastAsia="Times New Roman" w:hAnsi="Times New Roman"/>
          <w:sz w:val="26"/>
          <w:szCs w:val="26"/>
          <w:lang w:eastAsia="ru-RU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9A7849" w:rsidRPr="001B2CCE" w:rsidRDefault="009A7849" w:rsidP="009A7849">
      <w:pPr>
        <w:widowControl w:val="0"/>
        <w:autoSpaceDE w:val="0"/>
        <w:autoSpaceDN w:val="0"/>
        <w:adjustRightInd w:val="0"/>
        <w:spacing w:before="200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B2CCE">
        <w:rPr>
          <w:rFonts w:ascii="Times New Roman" w:eastAsia="Times New Roman" w:hAnsi="Times New Roman"/>
          <w:sz w:val="26"/>
          <w:szCs w:val="26"/>
          <w:lang w:eastAsia="ru-RU"/>
        </w:rPr>
        <w:t xml:space="preserve">8) организации пешеходных коммуникаций, в том числе тротуаров, аллей, </w:t>
      </w:r>
      <w:r w:rsidRPr="001B2CCE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дорожек, тропинок;</w:t>
      </w:r>
    </w:p>
    <w:p w:rsidR="009A7849" w:rsidRPr="001B2CCE" w:rsidRDefault="009A7849" w:rsidP="009A7849">
      <w:pPr>
        <w:widowControl w:val="0"/>
        <w:autoSpaceDE w:val="0"/>
        <w:autoSpaceDN w:val="0"/>
        <w:adjustRightInd w:val="0"/>
        <w:spacing w:before="200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B2CCE">
        <w:rPr>
          <w:rFonts w:ascii="Times New Roman" w:eastAsia="Times New Roman" w:hAnsi="Times New Roman"/>
          <w:sz w:val="26"/>
          <w:szCs w:val="26"/>
          <w:lang w:eastAsia="ru-RU"/>
        </w:rPr>
        <w:t>9) обустройства терри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тории сельского поселения</w:t>
      </w:r>
      <w:r w:rsidRPr="001B2CCE">
        <w:rPr>
          <w:rFonts w:ascii="Times New Roman" w:eastAsia="Times New Roman" w:hAnsi="Times New Roman"/>
          <w:sz w:val="26"/>
          <w:szCs w:val="26"/>
          <w:lang w:eastAsia="ru-RU"/>
        </w:rPr>
        <w:t xml:space="preserve"> в целях обеспечения бе</w:t>
      </w:r>
      <w:r w:rsidRPr="001B2CCE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Pr="001B2CCE">
        <w:rPr>
          <w:rFonts w:ascii="Times New Roman" w:eastAsia="Times New Roman" w:hAnsi="Times New Roman"/>
          <w:sz w:val="26"/>
          <w:szCs w:val="26"/>
          <w:lang w:eastAsia="ru-RU"/>
        </w:rPr>
        <w:t>препятственного передвижения по указанной территории инвалидов и других м</w:t>
      </w:r>
      <w:r w:rsidRPr="001B2CCE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1B2CCE">
        <w:rPr>
          <w:rFonts w:ascii="Times New Roman" w:eastAsia="Times New Roman" w:hAnsi="Times New Roman"/>
          <w:sz w:val="26"/>
          <w:szCs w:val="26"/>
          <w:lang w:eastAsia="ru-RU"/>
        </w:rPr>
        <w:t>ломобильных групп населения;</w:t>
      </w:r>
    </w:p>
    <w:p w:rsidR="009A7849" w:rsidRPr="001B2CCE" w:rsidRDefault="009A7849" w:rsidP="009A7849">
      <w:pPr>
        <w:widowControl w:val="0"/>
        <w:autoSpaceDE w:val="0"/>
        <w:autoSpaceDN w:val="0"/>
        <w:adjustRightInd w:val="0"/>
        <w:spacing w:before="200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B2CCE">
        <w:rPr>
          <w:rFonts w:ascii="Times New Roman" w:eastAsia="Times New Roman" w:hAnsi="Times New Roman"/>
          <w:sz w:val="26"/>
          <w:szCs w:val="26"/>
          <w:lang w:eastAsia="ru-RU"/>
        </w:rPr>
        <w:t>10) уборк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 территории сельского поселения</w:t>
      </w:r>
      <w:r w:rsidRPr="001B2CCE">
        <w:rPr>
          <w:rFonts w:ascii="Times New Roman" w:eastAsia="Times New Roman" w:hAnsi="Times New Roman"/>
          <w:sz w:val="26"/>
          <w:szCs w:val="26"/>
          <w:lang w:eastAsia="ru-RU"/>
        </w:rPr>
        <w:t>, в том числе в зимний период;</w:t>
      </w:r>
    </w:p>
    <w:p w:rsidR="009A7849" w:rsidRPr="001B2CCE" w:rsidRDefault="009A7849" w:rsidP="009A7849">
      <w:pPr>
        <w:widowControl w:val="0"/>
        <w:autoSpaceDE w:val="0"/>
        <w:autoSpaceDN w:val="0"/>
        <w:adjustRightInd w:val="0"/>
        <w:spacing w:before="200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B2CCE">
        <w:rPr>
          <w:rFonts w:ascii="Times New Roman" w:eastAsia="Times New Roman" w:hAnsi="Times New Roman"/>
          <w:sz w:val="26"/>
          <w:szCs w:val="26"/>
          <w:lang w:eastAsia="ru-RU"/>
        </w:rPr>
        <w:t>11) организации стоков ливневых вод;</w:t>
      </w:r>
    </w:p>
    <w:p w:rsidR="009A7849" w:rsidRPr="001B2CCE" w:rsidRDefault="009A7849" w:rsidP="009A7849">
      <w:pPr>
        <w:widowControl w:val="0"/>
        <w:autoSpaceDE w:val="0"/>
        <w:autoSpaceDN w:val="0"/>
        <w:adjustRightInd w:val="0"/>
        <w:spacing w:before="200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B2CCE">
        <w:rPr>
          <w:rFonts w:ascii="Times New Roman" w:eastAsia="Times New Roman" w:hAnsi="Times New Roman"/>
          <w:sz w:val="26"/>
          <w:szCs w:val="26"/>
          <w:lang w:eastAsia="ru-RU"/>
        </w:rPr>
        <w:t>12) порядка проведения земляных работ;</w:t>
      </w:r>
    </w:p>
    <w:p w:rsidR="009A7849" w:rsidRPr="001B2CCE" w:rsidRDefault="009A7849" w:rsidP="009A784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1" w:name="Par59"/>
      <w:bookmarkEnd w:id="1"/>
      <w:r w:rsidRPr="001B2CCE">
        <w:rPr>
          <w:rFonts w:ascii="Times New Roman" w:eastAsia="Times New Roman" w:hAnsi="Times New Roman"/>
          <w:sz w:val="26"/>
          <w:szCs w:val="26"/>
          <w:lang w:eastAsia="ru-RU"/>
        </w:rPr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</w:t>
      </w:r>
      <w:r w:rsidRPr="001B2CCE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1B2CCE">
        <w:rPr>
          <w:rFonts w:ascii="Times New Roman" w:eastAsia="Times New Roman" w:hAnsi="Times New Roman"/>
          <w:sz w:val="26"/>
          <w:szCs w:val="26"/>
          <w:lang w:eastAsia="ru-RU"/>
        </w:rPr>
        <w:t>цам таких домов) в содержании прилегающих территорий;</w:t>
      </w:r>
    </w:p>
    <w:p w:rsidR="009A7849" w:rsidRPr="001B2CCE" w:rsidRDefault="009A7849" w:rsidP="009A784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2" w:name="Par62"/>
      <w:bookmarkEnd w:id="2"/>
      <w:r w:rsidRPr="001B2CCE">
        <w:rPr>
          <w:rFonts w:ascii="Times New Roman" w:eastAsia="Times New Roman" w:hAnsi="Times New Roman"/>
          <w:sz w:val="26"/>
          <w:szCs w:val="26"/>
          <w:lang w:eastAsia="ru-RU"/>
        </w:rPr>
        <w:t>14) определения границ прилегающих территорий в соответствии с поря</w:t>
      </w:r>
      <w:r w:rsidRPr="001B2CCE"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Pr="001B2CCE">
        <w:rPr>
          <w:rFonts w:ascii="Times New Roman" w:eastAsia="Times New Roman" w:hAnsi="Times New Roman"/>
          <w:sz w:val="26"/>
          <w:szCs w:val="26"/>
          <w:lang w:eastAsia="ru-RU"/>
        </w:rPr>
        <w:t>ком, установленным закон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ом Хабаровского края</w:t>
      </w:r>
      <w:r w:rsidRPr="001B2CCE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9A7849" w:rsidRPr="001B2CCE" w:rsidRDefault="009A7849" w:rsidP="009A7849">
      <w:pPr>
        <w:widowControl w:val="0"/>
        <w:autoSpaceDE w:val="0"/>
        <w:autoSpaceDN w:val="0"/>
        <w:adjustRightInd w:val="0"/>
        <w:spacing w:before="200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B2CCE">
        <w:rPr>
          <w:rFonts w:ascii="Times New Roman" w:eastAsia="Times New Roman" w:hAnsi="Times New Roman"/>
          <w:sz w:val="26"/>
          <w:szCs w:val="26"/>
          <w:lang w:eastAsia="ru-RU"/>
        </w:rPr>
        <w:t>15) праздничного оформления терри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тории сельского поселения</w:t>
      </w:r>
      <w:r w:rsidRPr="001B2CCE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9A7849" w:rsidRPr="001B2CCE" w:rsidRDefault="009A7849" w:rsidP="009A7849">
      <w:pPr>
        <w:widowControl w:val="0"/>
        <w:autoSpaceDE w:val="0"/>
        <w:autoSpaceDN w:val="0"/>
        <w:adjustRightInd w:val="0"/>
        <w:spacing w:before="200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B2CCE">
        <w:rPr>
          <w:rFonts w:ascii="Times New Roman" w:eastAsia="Times New Roman" w:hAnsi="Times New Roman"/>
          <w:sz w:val="26"/>
          <w:szCs w:val="26"/>
          <w:lang w:eastAsia="ru-RU"/>
        </w:rPr>
        <w:t>16) порядка участия граждан и организаций в реализации мероприятий по благоустройству террито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рии сельского поселения</w:t>
      </w:r>
      <w:r w:rsidRPr="001B2CCE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9A7849" w:rsidRPr="001B2CCE" w:rsidRDefault="009A7849" w:rsidP="009A7849">
      <w:pPr>
        <w:widowControl w:val="0"/>
        <w:autoSpaceDE w:val="0"/>
        <w:autoSpaceDN w:val="0"/>
        <w:adjustRightInd w:val="0"/>
        <w:spacing w:before="200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B2CCE">
        <w:rPr>
          <w:rFonts w:ascii="Times New Roman" w:eastAsia="Times New Roman" w:hAnsi="Times New Roman"/>
          <w:sz w:val="26"/>
          <w:szCs w:val="26"/>
          <w:lang w:eastAsia="ru-RU"/>
        </w:rPr>
        <w:t xml:space="preserve">17) осуществления </w:t>
      </w:r>
      <w:proofErr w:type="gramStart"/>
      <w:r w:rsidRPr="001B2CCE">
        <w:rPr>
          <w:rFonts w:ascii="Times New Roman" w:eastAsia="Times New Roman" w:hAnsi="Times New Roman"/>
          <w:sz w:val="26"/>
          <w:szCs w:val="26"/>
          <w:lang w:eastAsia="ru-RU"/>
        </w:rPr>
        <w:t>контроля за</w:t>
      </w:r>
      <w:proofErr w:type="gramEnd"/>
      <w:r w:rsidRPr="001B2CCE">
        <w:rPr>
          <w:rFonts w:ascii="Times New Roman" w:eastAsia="Times New Roman" w:hAnsi="Times New Roman"/>
          <w:sz w:val="26"/>
          <w:szCs w:val="26"/>
          <w:lang w:eastAsia="ru-RU"/>
        </w:rPr>
        <w:t xml:space="preserve"> соблюдением правил благоустройства терр</w:t>
      </w:r>
      <w:r w:rsidRPr="001B2CCE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тории сельского поселения</w:t>
      </w:r>
      <w:r w:rsidRPr="001B2CCE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9A7849" w:rsidRPr="001B2CCE" w:rsidRDefault="009A7849" w:rsidP="009A7849">
      <w:pPr>
        <w:widowControl w:val="0"/>
        <w:autoSpaceDE w:val="0"/>
        <w:autoSpaceDN w:val="0"/>
        <w:adjustRightInd w:val="0"/>
        <w:spacing w:before="200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B2CCE">
        <w:rPr>
          <w:rFonts w:ascii="Times New Roman" w:eastAsia="Times New Roman" w:hAnsi="Times New Roman"/>
          <w:sz w:val="26"/>
          <w:szCs w:val="26"/>
          <w:lang w:eastAsia="ru-RU"/>
        </w:rPr>
        <w:t>3. Закон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ом Хабаровского края</w:t>
      </w:r>
      <w:r w:rsidRPr="001B2CCE">
        <w:rPr>
          <w:rFonts w:ascii="Times New Roman" w:eastAsia="Times New Roman" w:hAnsi="Times New Roman"/>
          <w:sz w:val="26"/>
          <w:szCs w:val="26"/>
          <w:lang w:eastAsia="ru-RU"/>
        </w:rPr>
        <w:t xml:space="preserve"> могут быть предусмотрены иные вопросы, р</w:t>
      </w:r>
      <w:r w:rsidRPr="001B2CCE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1B2CCE">
        <w:rPr>
          <w:rFonts w:ascii="Times New Roman" w:eastAsia="Times New Roman" w:hAnsi="Times New Roman"/>
          <w:sz w:val="26"/>
          <w:szCs w:val="26"/>
          <w:lang w:eastAsia="ru-RU"/>
        </w:rPr>
        <w:t>гулируемые правилами благоустрой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ства территории сельского поселения</w:t>
      </w:r>
      <w:r w:rsidRPr="001B2CCE">
        <w:rPr>
          <w:rFonts w:ascii="Times New Roman" w:eastAsia="Times New Roman" w:hAnsi="Times New Roman"/>
          <w:sz w:val="26"/>
          <w:szCs w:val="26"/>
          <w:lang w:eastAsia="ru-RU"/>
        </w:rPr>
        <w:t>, исходя из природно-климатических, географических, социально-экономических и иных особенностей отдел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ьных муниципальных образований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.»</w:t>
      </w:r>
      <w:r w:rsidRPr="001B2CCE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proofErr w:type="gramEnd"/>
    </w:p>
    <w:p w:rsidR="009A7849" w:rsidRPr="001B2CCE" w:rsidRDefault="009A7849" w:rsidP="009A784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A7849" w:rsidRDefault="009A7849" w:rsidP="009A7849">
      <w:pPr>
        <w:pStyle w:val="ConsPlusNormal"/>
        <w:ind w:firstLine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6. Статью</w:t>
      </w:r>
      <w:r w:rsidRPr="008F53D9">
        <w:rPr>
          <w:rFonts w:asciiTheme="minorHAnsi" w:hAnsiTheme="minorHAnsi" w:cstheme="minorHAnsi"/>
          <w:b/>
          <w:sz w:val="26"/>
          <w:szCs w:val="26"/>
        </w:rPr>
        <w:t xml:space="preserve"> 32 «Основания досрочного прекращения полномочий главы сельского поселения</w:t>
      </w:r>
      <w:r>
        <w:rPr>
          <w:rFonts w:asciiTheme="minorHAnsi" w:hAnsiTheme="minorHAnsi" w:cstheme="minorHAnsi"/>
          <w:b/>
          <w:sz w:val="26"/>
          <w:szCs w:val="26"/>
        </w:rPr>
        <w:t xml:space="preserve"> д</w:t>
      </w:r>
      <w:r w:rsidRPr="008F53D9">
        <w:rPr>
          <w:rFonts w:asciiTheme="minorHAnsi" w:hAnsiTheme="minorHAnsi" w:cstheme="minorHAnsi"/>
          <w:b/>
          <w:sz w:val="26"/>
          <w:szCs w:val="26"/>
        </w:rPr>
        <w:t>ополнить частью 4</w:t>
      </w:r>
      <w:r>
        <w:rPr>
          <w:rFonts w:asciiTheme="minorHAnsi" w:hAnsiTheme="minorHAnsi" w:cstheme="minorHAnsi"/>
          <w:sz w:val="26"/>
          <w:szCs w:val="26"/>
        </w:rPr>
        <w:t xml:space="preserve"> следующего содержания:</w:t>
      </w:r>
    </w:p>
    <w:p w:rsidR="009A7849" w:rsidRDefault="009A7849" w:rsidP="009A7849">
      <w:pPr>
        <w:pStyle w:val="ConsPlusNormal"/>
        <w:spacing w:before="200"/>
        <w:ind w:firstLine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«4. </w:t>
      </w:r>
      <w:r w:rsidRPr="008F53D9">
        <w:rPr>
          <w:rFonts w:asciiTheme="minorHAnsi" w:hAnsiTheme="minorHAnsi" w:cstheme="minorHAnsi"/>
          <w:sz w:val="26"/>
          <w:szCs w:val="26"/>
        </w:rPr>
        <w:t>В случае</w:t>
      </w:r>
      <w:proofErr w:type="gramStart"/>
      <w:r w:rsidRPr="008F53D9">
        <w:rPr>
          <w:rFonts w:asciiTheme="minorHAnsi" w:hAnsiTheme="minorHAnsi" w:cstheme="minorHAnsi"/>
          <w:sz w:val="26"/>
          <w:szCs w:val="26"/>
        </w:rPr>
        <w:t>,</w:t>
      </w:r>
      <w:proofErr w:type="gramEnd"/>
      <w:r w:rsidRPr="008F53D9">
        <w:rPr>
          <w:rFonts w:asciiTheme="minorHAnsi" w:hAnsiTheme="minorHAnsi" w:cstheme="minorHAnsi"/>
          <w:sz w:val="26"/>
          <w:szCs w:val="26"/>
        </w:rPr>
        <w:t xml:space="preserve"> если </w:t>
      </w:r>
      <w:r>
        <w:rPr>
          <w:rFonts w:asciiTheme="minorHAnsi" w:hAnsiTheme="minorHAnsi" w:cstheme="minorHAnsi"/>
          <w:sz w:val="26"/>
          <w:szCs w:val="26"/>
        </w:rPr>
        <w:t>глава сельского поселения</w:t>
      </w:r>
      <w:r w:rsidRPr="008F53D9">
        <w:rPr>
          <w:rFonts w:asciiTheme="minorHAnsi" w:hAnsiTheme="minorHAnsi" w:cstheme="minorHAnsi"/>
          <w:sz w:val="26"/>
          <w:szCs w:val="26"/>
        </w:rPr>
        <w:t>, полномочия которого прекр</w:t>
      </w:r>
      <w:r w:rsidRPr="008F53D9">
        <w:rPr>
          <w:rFonts w:asciiTheme="minorHAnsi" w:hAnsiTheme="minorHAnsi" w:cstheme="minorHAnsi"/>
          <w:sz w:val="26"/>
          <w:szCs w:val="26"/>
        </w:rPr>
        <w:t>а</w:t>
      </w:r>
      <w:r w:rsidRPr="008F53D9">
        <w:rPr>
          <w:rFonts w:asciiTheme="minorHAnsi" w:hAnsiTheme="minorHAnsi" w:cstheme="minorHAnsi"/>
          <w:sz w:val="26"/>
          <w:szCs w:val="26"/>
        </w:rPr>
        <w:t xml:space="preserve">щены досрочно на основании правового акта </w:t>
      </w:r>
      <w:r>
        <w:rPr>
          <w:rFonts w:asciiTheme="minorHAnsi" w:hAnsiTheme="minorHAnsi" w:cstheme="minorHAnsi"/>
          <w:sz w:val="26"/>
          <w:szCs w:val="26"/>
        </w:rPr>
        <w:t>Губернатора Хабаровского края</w:t>
      </w:r>
      <w:r w:rsidRPr="008F53D9">
        <w:rPr>
          <w:rFonts w:asciiTheme="minorHAnsi" w:hAnsiTheme="minorHAnsi" w:cstheme="minorHAnsi"/>
          <w:sz w:val="26"/>
          <w:szCs w:val="26"/>
        </w:rPr>
        <w:t xml:space="preserve"> об отрешении от должности гла</w:t>
      </w:r>
      <w:r>
        <w:rPr>
          <w:rFonts w:asciiTheme="minorHAnsi" w:hAnsiTheme="minorHAnsi" w:cstheme="minorHAnsi"/>
          <w:sz w:val="26"/>
          <w:szCs w:val="26"/>
        </w:rPr>
        <w:t>вы сельского поселения</w:t>
      </w:r>
      <w:r w:rsidRPr="008F53D9">
        <w:rPr>
          <w:rFonts w:asciiTheme="minorHAnsi" w:hAnsiTheme="minorHAnsi" w:cstheme="minorHAnsi"/>
          <w:sz w:val="26"/>
          <w:szCs w:val="26"/>
        </w:rPr>
        <w:t xml:space="preserve"> либо на основании реше</w:t>
      </w:r>
      <w:r>
        <w:rPr>
          <w:rFonts w:asciiTheme="minorHAnsi" w:hAnsiTheme="minorHAnsi" w:cstheme="minorHAnsi"/>
          <w:sz w:val="26"/>
          <w:szCs w:val="26"/>
        </w:rPr>
        <w:t>ния Совета депутатов сельского поселения</w:t>
      </w:r>
      <w:r w:rsidRPr="008F53D9">
        <w:rPr>
          <w:rFonts w:asciiTheme="minorHAnsi" w:hAnsiTheme="minorHAnsi" w:cstheme="minorHAnsi"/>
          <w:sz w:val="26"/>
          <w:szCs w:val="26"/>
        </w:rPr>
        <w:t xml:space="preserve"> об удалении гла</w:t>
      </w:r>
      <w:r>
        <w:rPr>
          <w:rFonts w:asciiTheme="minorHAnsi" w:hAnsiTheme="minorHAnsi" w:cstheme="minorHAnsi"/>
          <w:sz w:val="26"/>
          <w:szCs w:val="26"/>
        </w:rPr>
        <w:t>вы сельского поселения</w:t>
      </w:r>
      <w:r w:rsidRPr="008F53D9">
        <w:rPr>
          <w:rFonts w:asciiTheme="minorHAnsi" w:hAnsiTheme="minorHAnsi" w:cstheme="minorHAnsi"/>
          <w:sz w:val="26"/>
          <w:szCs w:val="26"/>
        </w:rPr>
        <w:t xml:space="preserve"> в отставку, обжалует данные правовой акт или решение в судебном поряд</w:t>
      </w:r>
      <w:r>
        <w:rPr>
          <w:rFonts w:asciiTheme="minorHAnsi" w:hAnsiTheme="minorHAnsi" w:cstheme="minorHAnsi"/>
          <w:sz w:val="26"/>
          <w:szCs w:val="26"/>
        </w:rPr>
        <w:t>ке, Совет депутатов сельского поселения</w:t>
      </w:r>
      <w:r w:rsidRPr="008F53D9">
        <w:rPr>
          <w:rFonts w:asciiTheme="minorHAnsi" w:hAnsiTheme="minorHAnsi" w:cstheme="minorHAnsi"/>
          <w:sz w:val="26"/>
          <w:szCs w:val="26"/>
        </w:rPr>
        <w:t xml:space="preserve"> не вправе принимать решение об избрании гла</w:t>
      </w:r>
      <w:r>
        <w:rPr>
          <w:rFonts w:asciiTheme="minorHAnsi" w:hAnsiTheme="minorHAnsi" w:cstheme="minorHAnsi"/>
          <w:sz w:val="26"/>
          <w:szCs w:val="26"/>
        </w:rPr>
        <w:t>вы сельского поселения</w:t>
      </w:r>
      <w:r w:rsidRPr="008F53D9">
        <w:rPr>
          <w:rFonts w:asciiTheme="minorHAnsi" w:hAnsiTheme="minorHAnsi" w:cstheme="minorHAnsi"/>
          <w:sz w:val="26"/>
          <w:szCs w:val="26"/>
        </w:rPr>
        <w:t>, избирае</w:t>
      </w:r>
      <w:r>
        <w:rPr>
          <w:rFonts w:asciiTheme="minorHAnsi" w:hAnsiTheme="minorHAnsi" w:cstheme="minorHAnsi"/>
          <w:sz w:val="26"/>
          <w:szCs w:val="26"/>
        </w:rPr>
        <w:t xml:space="preserve">мого Советом депутатов сельского поселения </w:t>
      </w:r>
      <w:r w:rsidRPr="008F53D9">
        <w:rPr>
          <w:rFonts w:asciiTheme="minorHAnsi" w:hAnsiTheme="minorHAnsi" w:cstheme="minorHAnsi"/>
          <w:sz w:val="26"/>
          <w:szCs w:val="26"/>
        </w:rPr>
        <w:t>из чи</w:t>
      </w:r>
      <w:r w:rsidRPr="008F53D9">
        <w:rPr>
          <w:rFonts w:asciiTheme="minorHAnsi" w:hAnsiTheme="minorHAnsi" w:cstheme="minorHAnsi"/>
          <w:sz w:val="26"/>
          <w:szCs w:val="26"/>
        </w:rPr>
        <w:t>с</w:t>
      </w:r>
      <w:r w:rsidRPr="008F53D9">
        <w:rPr>
          <w:rFonts w:asciiTheme="minorHAnsi" w:hAnsiTheme="minorHAnsi" w:cstheme="minorHAnsi"/>
          <w:sz w:val="26"/>
          <w:szCs w:val="26"/>
        </w:rPr>
        <w:t>ла кандидатов, представленных конкурсной комиссией по результатам конкурса, до вступления решения суда в законную си</w:t>
      </w:r>
      <w:r>
        <w:rPr>
          <w:rFonts w:asciiTheme="minorHAnsi" w:hAnsiTheme="minorHAnsi" w:cstheme="minorHAnsi"/>
          <w:sz w:val="26"/>
          <w:szCs w:val="26"/>
        </w:rPr>
        <w:t>лу</w:t>
      </w:r>
      <w:proofErr w:type="gramStart"/>
      <w:r>
        <w:rPr>
          <w:rFonts w:asciiTheme="minorHAnsi" w:hAnsiTheme="minorHAnsi" w:cstheme="minorHAnsi"/>
          <w:sz w:val="26"/>
          <w:szCs w:val="26"/>
        </w:rPr>
        <w:t>.»</w:t>
      </w:r>
      <w:r w:rsidRPr="008F53D9">
        <w:rPr>
          <w:rFonts w:asciiTheme="minorHAnsi" w:hAnsiTheme="minorHAnsi" w:cstheme="minorHAnsi"/>
          <w:sz w:val="26"/>
          <w:szCs w:val="26"/>
        </w:rPr>
        <w:t>.</w:t>
      </w:r>
      <w:proofErr w:type="gramEnd"/>
    </w:p>
    <w:p w:rsidR="009A7849" w:rsidRDefault="009A7849" w:rsidP="009A7849">
      <w:pPr>
        <w:pStyle w:val="ConsPlusNormal"/>
        <w:spacing w:before="200"/>
        <w:ind w:firstLine="709"/>
        <w:contextualSpacing/>
        <w:jc w:val="both"/>
        <w:rPr>
          <w:rFonts w:asciiTheme="minorHAnsi" w:hAnsiTheme="minorHAnsi" w:cstheme="minorHAnsi"/>
          <w:sz w:val="26"/>
          <w:szCs w:val="26"/>
        </w:rPr>
      </w:pPr>
    </w:p>
    <w:p w:rsidR="009A7849" w:rsidRDefault="009A7849" w:rsidP="009A7849">
      <w:pPr>
        <w:pStyle w:val="ConsPlusNormal"/>
        <w:spacing w:before="200"/>
        <w:ind w:firstLine="709"/>
        <w:contextualSpacing/>
        <w:jc w:val="both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7</w:t>
      </w:r>
      <w:r w:rsidRPr="00304FA4">
        <w:rPr>
          <w:rFonts w:asciiTheme="minorHAnsi" w:hAnsiTheme="minorHAnsi" w:cstheme="minorHAnsi"/>
          <w:b/>
          <w:sz w:val="26"/>
          <w:szCs w:val="26"/>
        </w:rPr>
        <w:t xml:space="preserve">. В статье 51 «Средства самообложения граждан» </w:t>
      </w:r>
    </w:p>
    <w:p w:rsidR="009A7849" w:rsidRDefault="009A7849" w:rsidP="009A7849">
      <w:pPr>
        <w:pStyle w:val="ConsPlusNormal"/>
        <w:spacing w:before="200"/>
        <w:ind w:firstLine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7.1. В</w:t>
      </w:r>
      <w:r w:rsidRPr="00304FA4">
        <w:rPr>
          <w:rFonts w:asciiTheme="minorHAnsi" w:hAnsiTheme="minorHAnsi" w:cstheme="minorHAnsi"/>
          <w:b/>
          <w:sz w:val="26"/>
          <w:szCs w:val="26"/>
        </w:rPr>
        <w:t xml:space="preserve"> части 1</w:t>
      </w:r>
      <w:r>
        <w:rPr>
          <w:rFonts w:asciiTheme="minorHAnsi" w:hAnsiTheme="minorHAnsi" w:cstheme="minorHAnsi"/>
          <w:sz w:val="26"/>
          <w:szCs w:val="26"/>
        </w:rPr>
        <w:t xml:space="preserve"> после слов «жителей сельского поселения» дополнить слов</w:t>
      </w:r>
      <w:r>
        <w:rPr>
          <w:rFonts w:asciiTheme="minorHAnsi" w:hAnsiTheme="minorHAnsi" w:cstheme="minorHAnsi"/>
          <w:sz w:val="26"/>
          <w:szCs w:val="26"/>
        </w:rPr>
        <w:t>а</w:t>
      </w:r>
      <w:r>
        <w:rPr>
          <w:rFonts w:asciiTheme="minorHAnsi" w:hAnsiTheme="minorHAnsi" w:cstheme="minorHAnsi"/>
          <w:sz w:val="26"/>
          <w:szCs w:val="26"/>
        </w:rPr>
        <w:t>ми «(населенного пункта, входящего в состав поселения),».</w:t>
      </w:r>
    </w:p>
    <w:p w:rsidR="009A7849" w:rsidRDefault="009A7849" w:rsidP="009A7849">
      <w:pPr>
        <w:pStyle w:val="ConsPlusNormal"/>
        <w:spacing w:before="200"/>
        <w:ind w:firstLine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7</w:t>
      </w:r>
      <w:r w:rsidRPr="00304FA4">
        <w:rPr>
          <w:rFonts w:asciiTheme="minorHAnsi" w:hAnsiTheme="minorHAnsi" w:cstheme="minorHAnsi"/>
          <w:b/>
          <w:sz w:val="26"/>
          <w:szCs w:val="26"/>
        </w:rPr>
        <w:t>.2. Часть 2</w:t>
      </w:r>
      <w:r>
        <w:rPr>
          <w:rFonts w:asciiTheme="minorHAnsi" w:hAnsiTheme="minorHAnsi" w:cstheme="minorHAnsi"/>
          <w:sz w:val="26"/>
          <w:szCs w:val="26"/>
        </w:rPr>
        <w:t xml:space="preserve"> изложить в следующей редакции:</w:t>
      </w:r>
    </w:p>
    <w:p w:rsidR="009A7849" w:rsidRDefault="009A7849" w:rsidP="009A7849">
      <w:pPr>
        <w:pStyle w:val="ConsPlusNormal"/>
        <w:spacing w:before="200"/>
        <w:ind w:firstLine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«2. Вопросы введения и </w:t>
      </w:r>
      <w:proofErr w:type="gramStart"/>
      <w:r>
        <w:rPr>
          <w:rFonts w:asciiTheme="minorHAnsi" w:hAnsiTheme="minorHAnsi" w:cstheme="minorHAnsi"/>
          <w:sz w:val="26"/>
          <w:szCs w:val="26"/>
        </w:rPr>
        <w:t>использования</w:t>
      </w:r>
      <w:proofErr w:type="gramEnd"/>
      <w:r>
        <w:rPr>
          <w:rFonts w:asciiTheme="minorHAnsi" w:hAnsiTheme="minorHAnsi" w:cstheme="minorHAnsi"/>
          <w:sz w:val="26"/>
          <w:szCs w:val="26"/>
        </w:rPr>
        <w:t xml:space="preserve"> указанных в части 1 настоящей ст</w:t>
      </w:r>
      <w:r>
        <w:rPr>
          <w:rFonts w:asciiTheme="minorHAnsi" w:hAnsiTheme="minorHAnsi" w:cstheme="minorHAnsi"/>
          <w:sz w:val="26"/>
          <w:szCs w:val="26"/>
        </w:rPr>
        <w:t>а</w:t>
      </w:r>
      <w:r>
        <w:rPr>
          <w:rFonts w:asciiTheme="minorHAnsi" w:hAnsiTheme="minorHAnsi" w:cstheme="minorHAnsi"/>
          <w:sz w:val="26"/>
          <w:szCs w:val="26"/>
        </w:rPr>
        <w:t>тьи разовых платежей граждан решаются на местном референдуме.».</w:t>
      </w:r>
    </w:p>
    <w:p w:rsidR="009A7849" w:rsidRDefault="009A7849" w:rsidP="009A7849">
      <w:pPr>
        <w:pStyle w:val="ConsPlusNormal"/>
        <w:spacing w:before="200"/>
        <w:ind w:firstLine="709"/>
        <w:contextualSpacing/>
        <w:jc w:val="both"/>
        <w:rPr>
          <w:rFonts w:asciiTheme="minorHAnsi" w:hAnsiTheme="minorHAnsi" w:cstheme="minorHAnsi"/>
          <w:sz w:val="26"/>
          <w:szCs w:val="26"/>
        </w:rPr>
      </w:pPr>
    </w:p>
    <w:p w:rsidR="009A7849" w:rsidRDefault="009A7849" w:rsidP="009A7849">
      <w:pPr>
        <w:pStyle w:val="ConsPlusNormal"/>
        <w:spacing w:before="200"/>
        <w:ind w:firstLine="709"/>
        <w:contextualSpacing/>
        <w:jc w:val="both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8</w:t>
      </w:r>
      <w:r w:rsidRPr="003869B6">
        <w:rPr>
          <w:rFonts w:asciiTheme="minorHAnsi" w:hAnsiTheme="minorHAnsi" w:cstheme="minorHAnsi"/>
          <w:b/>
          <w:sz w:val="26"/>
          <w:szCs w:val="26"/>
        </w:rPr>
        <w:t>. Статью 57 «Вступление в силу устава сельского поселения, решения о внесении изменений и (или) дополнений в устав сельского поселения</w:t>
      </w:r>
      <w:r>
        <w:rPr>
          <w:rFonts w:asciiTheme="minorHAnsi" w:hAnsiTheme="minorHAnsi" w:cstheme="minorHAnsi"/>
          <w:b/>
          <w:sz w:val="26"/>
          <w:szCs w:val="26"/>
        </w:rPr>
        <w:t>»</w:t>
      </w:r>
    </w:p>
    <w:p w:rsidR="009A7849" w:rsidRPr="0008645A" w:rsidRDefault="009A7849" w:rsidP="009A7849">
      <w:pPr>
        <w:pStyle w:val="ConsPlusNormal"/>
        <w:spacing w:before="200"/>
        <w:ind w:firstLine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08645A">
        <w:rPr>
          <w:rFonts w:asciiTheme="minorHAnsi" w:hAnsiTheme="minorHAnsi" w:cstheme="minorHAnsi"/>
          <w:b/>
          <w:sz w:val="26"/>
          <w:szCs w:val="26"/>
        </w:rPr>
        <w:t xml:space="preserve">8.1. Дополнить частью 9 </w:t>
      </w:r>
      <w:r w:rsidRPr="0008645A">
        <w:rPr>
          <w:rFonts w:asciiTheme="minorHAnsi" w:hAnsiTheme="minorHAnsi" w:cstheme="minorHAnsi"/>
          <w:sz w:val="26"/>
          <w:szCs w:val="26"/>
        </w:rPr>
        <w:t>следующего содержания:</w:t>
      </w:r>
    </w:p>
    <w:p w:rsidR="009A7849" w:rsidRPr="0008645A" w:rsidRDefault="009A7849" w:rsidP="009A7849">
      <w:pPr>
        <w:pStyle w:val="ConsPlusNormal"/>
        <w:spacing w:before="200"/>
        <w:ind w:firstLine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08645A">
        <w:rPr>
          <w:rFonts w:asciiTheme="minorHAnsi" w:hAnsiTheme="minorHAnsi" w:cstheme="minorHAnsi"/>
          <w:sz w:val="26"/>
          <w:szCs w:val="26"/>
        </w:rPr>
        <w:t>«9. Дополнение к пункту 5 части 1 статьи 5 вступает в силу с 30 декабря 2018 года</w:t>
      </w:r>
      <w:proofErr w:type="gramStart"/>
      <w:r w:rsidRPr="0008645A">
        <w:rPr>
          <w:rFonts w:asciiTheme="minorHAnsi" w:hAnsiTheme="minorHAnsi" w:cstheme="minorHAnsi"/>
          <w:sz w:val="26"/>
          <w:szCs w:val="26"/>
        </w:rPr>
        <w:t>.».</w:t>
      </w:r>
      <w:proofErr w:type="gramEnd"/>
    </w:p>
    <w:p w:rsidR="009A7849" w:rsidRDefault="009A7849" w:rsidP="009A7849">
      <w:pPr>
        <w:pStyle w:val="ConsPlusNormal"/>
        <w:spacing w:before="200"/>
        <w:ind w:firstLine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lastRenderedPageBreak/>
        <w:t xml:space="preserve">8.2. </w:t>
      </w:r>
      <w:r w:rsidRPr="003869B6">
        <w:rPr>
          <w:rFonts w:asciiTheme="minorHAnsi" w:hAnsiTheme="minorHAnsi" w:cstheme="minorHAnsi"/>
          <w:b/>
          <w:sz w:val="26"/>
          <w:szCs w:val="26"/>
        </w:rPr>
        <w:t xml:space="preserve">Дополнить частью </w:t>
      </w:r>
      <w:r>
        <w:rPr>
          <w:rFonts w:asciiTheme="minorHAnsi" w:hAnsiTheme="minorHAnsi" w:cstheme="minorHAnsi"/>
          <w:b/>
          <w:sz w:val="26"/>
          <w:szCs w:val="26"/>
        </w:rPr>
        <w:t>10</w:t>
      </w:r>
      <w:r>
        <w:rPr>
          <w:rFonts w:asciiTheme="minorHAnsi" w:hAnsiTheme="minorHAnsi" w:cstheme="minorHAnsi"/>
          <w:sz w:val="26"/>
          <w:szCs w:val="26"/>
        </w:rPr>
        <w:t xml:space="preserve"> следующего содержания:</w:t>
      </w:r>
    </w:p>
    <w:p w:rsidR="009A7849" w:rsidRDefault="009A7849" w:rsidP="009A7849">
      <w:pPr>
        <w:pStyle w:val="ConsPlusNormal"/>
        <w:spacing w:before="200"/>
        <w:ind w:firstLine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«10. Пункт 14 части 1 статьи 5 вступает в силу с 01 января 2019 года</w:t>
      </w:r>
      <w:proofErr w:type="gramStart"/>
      <w:r>
        <w:rPr>
          <w:rFonts w:asciiTheme="minorHAnsi" w:hAnsiTheme="minorHAnsi" w:cstheme="minorHAnsi"/>
          <w:sz w:val="26"/>
          <w:szCs w:val="26"/>
        </w:rPr>
        <w:t>.».</w:t>
      </w:r>
      <w:proofErr w:type="gramEnd"/>
    </w:p>
    <w:p w:rsidR="009A7849" w:rsidRDefault="009A7849" w:rsidP="009A7849">
      <w:pPr>
        <w:pStyle w:val="ConsPlusNormal"/>
        <w:spacing w:before="200"/>
        <w:ind w:firstLine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8.3. Дополнить частью 11</w:t>
      </w:r>
      <w:r>
        <w:rPr>
          <w:rFonts w:asciiTheme="minorHAnsi" w:hAnsiTheme="minorHAnsi" w:cstheme="minorHAnsi"/>
          <w:sz w:val="26"/>
          <w:szCs w:val="26"/>
        </w:rPr>
        <w:t xml:space="preserve"> следующего содержания:</w:t>
      </w:r>
    </w:p>
    <w:p w:rsidR="009A7849" w:rsidRPr="008F53D9" w:rsidRDefault="009A7849" w:rsidP="009A7849">
      <w:pPr>
        <w:pStyle w:val="ConsPlusNormal"/>
        <w:spacing w:before="200"/>
        <w:ind w:firstLine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«11. Пункты 13, 14 части 2 статьи 22.1 вступает в силу с 28 июня 2018 года</w:t>
      </w:r>
      <w:proofErr w:type="gramStart"/>
      <w:r>
        <w:rPr>
          <w:rFonts w:asciiTheme="minorHAnsi" w:hAnsiTheme="minorHAnsi" w:cstheme="minorHAnsi"/>
          <w:sz w:val="26"/>
          <w:szCs w:val="26"/>
        </w:rPr>
        <w:t>.».</w:t>
      </w:r>
      <w:proofErr w:type="gramEnd"/>
    </w:p>
    <w:p w:rsidR="009A7849" w:rsidRPr="008F53D9" w:rsidRDefault="009A7849" w:rsidP="009A7849">
      <w:pPr>
        <w:pStyle w:val="ConsPlusNormal"/>
        <w:ind w:firstLine="709"/>
        <w:contextualSpacing/>
        <w:jc w:val="both"/>
        <w:rPr>
          <w:rFonts w:asciiTheme="minorHAnsi" w:hAnsiTheme="minorHAnsi" w:cstheme="minorHAnsi"/>
          <w:sz w:val="26"/>
          <w:szCs w:val="26"/>
        </w:rPr>
      </w:pPr>
    </w:p>
    <w:p w:rsidR="009A7849" w:rsidRPr="00FB1373" w:rsidRDefault="009A7849" w:rsidP="009A784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A7849" w:rsidRDefault="009A7849" w:rsidP="009A7849">
      <w:pPr>
        <w:jc w:val="both"/>
        <w:rPr>
          <w:rFonts w:ascii="Times New Roman" w:eastAsia="Times New Roman" w:hAnsi="Times New Roman"/>
          <w:b/>
          <w:sz w:val="26"/>
          <w:szCs w:val="26"/>
        </w:rPr>
      </w:pPr>
    </w:p>
    <w:p w:rsidR="009A7849" w:rsidRPr="00235D61" w:rsidRDefault="009A7849" w:rsidP="009A7849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5D61">
        <w:rPr>
          <w:rFonts w:ascii="Times New Roman" w:eastAsia="Times New Roman" w:hAnsi="Times New Roman"/>
          <w:sz w:val="26"/>
          <w:szCs w:val="26"/>
          <w:lang w:eastAsia="ru-RU"/>
        </w:rPr>
        <w:t>Глава, председатель Совета депутатов</w:t>
      </w:r>
    </w:p>
    <w:p w:rsidR="009A7849" w:rsidRPr="00235D61" w:rsidRDefault="009A7849" w:rsidP="009A7849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235D61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235D61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                                              А.Б. Миньков</w:t>
      </w:r>
    </w:p>
    <w:p w:rsidR="009A7849" w:rsidRPr="00235D61" w:rsidRDefault="009A7849" w:rsidP="009A7849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A7849" w:rsidRDefault="009A7849" w:rsidP="009A7849">
      <w:pPr>
        <w:jc w:val="both"/>
        <w:rPr>
          <w:rFonts w:ascii="Times New Roman" w:eastAsia="Times New Roman" w:hAnsi="Times New Roman"/>
          <w:b/>
          <w:sz w:val="26"/>
          <w:szCs w:val="26"/>
        </w:rPr>
      </w:pPr>
    </w:p>
    <w:p w:rsidR="009A7849" w:rsidRPr="005A3E26" w:rsidRDefault="009A7849" w:rsidP="009A7849">
      <w:pPr>
        <w:jc w:val="both"/>
        <w:rPr>
          <w:sz w:val="26"/>
          <w:szCs w:val="26"/>
        </w:rPr>
      </w:pPr>
    </w:p>
    <w:p w:rsidR="00CB00A9" w:rsidRPr="005A3E26" w:rsidRDefault="00CB00A9" w:rsidP="005A3E26">
      <w:pPr>
        <w:jc w:val="both"/>
        <w:rPr>
          <w:sz w:val="26"/>
          <w:szCs w:val="26"/>
        </w:rPr>
      </w:pPr>
    </w:p>
    <w:sectPr w:rsidR="00CB00A9" w:rsidRPr="005A3E26" w:rsidSect="00CC52D0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691" w:rsidRDefault="00C15691" w:rsidP="00CC52D0">
      <w:r>
        <w:separator/>
      </w:r>
    </w:p>
  </w:endnote>
  <w:endnote w:type="continuationSeparator" w:id="0">
    <w:p w:rsidR="00C15691" w:rsidRDefault="00C15691" w:rsidP="00CC5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691" w:rsidRDefault="00C15691" w:rsidP="00CC52D0">
      <w:r>
        <w:separator/>
      </w:r>
    </w:p>
  </w:footnote>
  <w:footnote w:type="continuationSeparator" w:id="0">
    <w:p w:rsidR="00C15691" w:rsidRDefault="00C15691" w:rsidP="00CC52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9343850"/>
      <w:docPartObj>
        <w:docPartGallery w:val="Page Numbers (Top of Page)"/>
        <w:docPartUnique/>
      </w:docPartObj>
    </w:sdtPr>
    <w:sdtEndPr/>
    <w:sdtContent>
      <w:p w:rsidR="00CC52D0" w:rsidRDefault="00CC52D0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21BD">
          <w:rPr>
            <w:noProof/>
          </w:rPr>
          <w:t>4</w:t>
        </w:r>
        <w:r>
          <w:fldChar w:fldCharType="end"/>
        </w:r>
      </w:p>
    </w:sdtContent>
  </w:sdt>
  <w:p w:rsidR="00CC52D0" w:rsidRDefault="00CC52D0">
    <w:pPr>
      <w:pStyle w:val="af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027"/>
    <w:rsid w:val="00026D1A"/>
    <w:rsid w:val="00047421"/>
    <w:rsid w:val="000962C5"/>
    <w:rsid w:val="000B4577"/>
    <w:rsid w:val="000E6F2D"/>
    <w:rsid w:val="001D1118"/>
    <w:rsid w:val="00235D61"/>
    <w:rsid w:val="00256D71"/>
    <w:rsid w:val="002E2ACC"/>
    <w:rsid w:val="00325B67"/>
    <w:rsid w:val="003E5C79"/>
    <w:rsid w:val="003F07A8"/>
    <w:rsid w:val="00405171"/>
    <w:rsid w:val="0044199D"/>
    <w:rsid w:val="00512FA7"/>
    <w:rsid w:val="005A3E26"/>
    <w:rsid w:val="005B3D59"/>
    <w:rsid w:val="005F0E1F"/>
    <w:rsid w:val="00692A79"/>
    <w:rsid w:val="006C7739"/>
    <w:rsid w:val="007221BD"/>
    <w:rsid w:val="007D186D"/>
    <w:rsid w:val="0081698E"/>
    <w:rsid w:val="00830A87"/>
    <w:rsid w:val="00946767"/>
    <w:rsid w:val="009A3B66"/>
    <w:rsid w:val="009A7849"/>
    <w:rsid w:val="009B0906"/>
    <w:rsid w:val="009B5F8C"/>
    <w:rsid w:val="009D35F3"/>
    <w:rsid w:val="00A114B6"/>
    <w:rsid w:val="00C063B4"/>
    <w:rsid w:val="00C15691"/>
    <w:rsid w:val="00CA029F"/>
    <w:rsid w:val="00CB00A9"/>
    <w:rsid w:val="00CC52D0"/>
    <w:rsid w:val="00DC6027"/>
    <w:rsid w:val="00E14555"/>
    <w:rsid w:val="00E53AA0"/>
    <w:rsid w:val="00F4297A"/>
    <w:rsid w:val="00F87943"/>
    <w:rsid w:val="00F96564"/>
    <w:rsid w:val="00FE6366"/>
    <w:rsid w:val="00FF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paragraph" w:customStyle="1" w:styleId="ConsPlusNormal">
    <w:name w:val="ConsPlusNormal"/>
    <w:rsid w:val="00A114B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header"/>
    <w:basedOn w:val="a"/>
    <w:link w:val="af4"/>
    <w:uiPriority w:val="99"/>
    <w:unhideWhenUsed/>
    <w:rsid w:val="00CC52D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CC52D0"/>
    <w:rPr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CC52D0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CC52D0"/>
    <w:rPr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44199D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44199D"/>
    <w:rPr>
      <w:rFonts w:ascii="Tahoma" w:hAnsi="Tahoma" w:cs="Tahoma"/>
      <w:sz w:val="16"/>
      <w:szCs w:val="16"/>
    </w:rPr>
  </w:style>
  <w:style w:type="table" w:styleId="af9">
    <w:name w:val="Table Grid"/>
    <w:basedOn w:val="a1"/>
    <w:uiPriority w:val="59"/>
    <w:rsid w:val="000B4577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paragraph" w:customStyle="1" w:styleId="ConsPlusNormal">
    <w:name w:val="ConsPlusNormal"/>
    <w:rsid w:val="00A114B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header"/>
    <w:basedOn w:val="a"/>
    <w:link w:val="af4"/>
    <w:uiPriority w:val="99"/>
    <w:unhideWhenUsed/>
    <w:rsid w:val="00CC52D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CC52D0"/>
    <w:rPr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CC52D0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CC52D0"/>
    <w:rPr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44199D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44199D"/>
    <w:rPr>
      <w:rFonts w:ascii="Tahoma" w:hAnsi="Tahoma" w:cs="Tahoma"/>
      <w:sz w:val="16"/>
      <w:szCs w:val="16"/>
    </w:rPr>
  </w:style>
  <w:style w:type="table" w:styleId="af9">
    <w:name w:val="Table Grid"/>
    <w:basedOn w:val="a1"/>
    <w:uiPriority w:val="59"/>
    <w:rsid w:val="000B4577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8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1731</Words>
  <Characters>9873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11581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24</cp:revision>
  <cp:lastPrinted>2017-06-08T00:11:00Z</cp:lastPrinted>
  <dcterms:created xsi:type="dcterms:W3CDTF">2017-04-11T02:27:00Z</dcterms:created>
  <dcterms:modified xsi:type="dcterms:W3CDTF">2018-08-02T01:20:00Z</dcterms:modified>
</cp:coreProperties>
</file>