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8" w:rsidRPr="00D44FD8" w:rsidRDefault="00D44FD8" w:rsidP="00D44F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D4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4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44FD8" w:rsidRPr="00D44FD8" w:rsidRDefault="00D44FD8" w:rsidP="00D44F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44FD8" w:rsidRPr="00D44FD8" w:rsidRDefault="00D44FD8" w:rsidP="00D44F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FD8" w:rsidRPr="00D44FD8" w:rsidRDefault="00D44FD8" w:rsidP="00D44F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44FD8" w:rsidRPr="00D44FD8" w:rsidRDefault="00D44FD8" w:rsidP="00D4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FD8" w:rsidRPr="00D44FD8" w:rsidRDefault="00D44FD8" w:rsidP="00D4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16.01.2019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7-21</w:t>
      </w:r>
      <w:r w:rsidRPr="00D4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D44FD8" w:rsidRPr="00D44FD8" w:rsidRDefault="00D44FD8" w:rsidP="00D4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4FD8" w:rsidRPr="00D44FD8" w:rsidRDefault="00D44FD8" w:rsidP="00D44F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D44F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D44FD8" w:rsidRPr="00D44FD8" w:rsidRDefault="00D44FD8" w:rsidP="00D44F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4EA" w:rsidRDefault="00BB04EA" w:rsidP="00615C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FD" w:rsidRDefault="00BB04EA" w:rsidP="00BB04EA">
      <w:pPr>
        <w:widowControl w:val="0"/>
        <w:autoSpaceDE w:val="0"/>
        <w:autoSpaceDN w:val="0"/>
        <w:spacing w:after="0" w:line="24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</w:t>
      </w:r>
    </w:p>
    <w:p w:rsidR="00BB04EA" w:rsidRDefault="00BB04EA" w:rsidP="00615C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4EA" w:rsidRDefault="00BB04EA" w:rsidP="00615C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9FE" w:rsidRPr="005D4BD8" w:rsidRDefault="00C239FE" w:rsidP="00615C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BB04EA" w:rsidP="00BB0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пунктом 4 статьи 1 Федерального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31.12.2017 №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503-ФЗ </w:t>
      </w:r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Федеральный закон </w:t>
      </w:r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</w:t>
      </w:r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отдельные законодательные акты Российской Федерации</w:t>
      </w:r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="005D4BD8" w:rsidRPr="005D4B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19 ч. 1 ст. 14</w:t>
        </w:r>
      </w:hyperlink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06 октября 2003 г. №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пах организац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местного самоуправления в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Правитель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РФ от 31.08.2018 №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1039 </w:t>
      </w:r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обустро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proofErr w:type="gramEnd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(площадок) накопления твердых коммунальных отходов и ведения их р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естра</w:t>
      </w:r>
      <w:r w:rsidR="006E613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5D4BD8" w:rsidRPr="008518F2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D4BD8" w:rsidRPr="005D4BD8" w:rsidRDefault="005D4BD8" w:rsidP="00BB0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9" w:history="1">
        <w:r w:rsidRPr="008518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851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территории </w:t>
      </w:r>
      <w:proofErr w:type="spellStart"/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FC7C57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утвержденные решением Совета депута</w:t>
      </w:r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</w:t>
      </w:r>
      <w:proofErr w:type="spellStart"/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FC7C57" w:rsidRPr="00F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от </w:t>
      </w:r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№ </w:t>
      </w:r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>56-166 «Об утверждении Правил</w:t>
      </w:r>
      <w:r w:rsidR="00BB04EA" w:rsidRP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4EA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территории </w:t>
      </w:r>
      <w:proofErr w:type="spellStart"/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BB04EA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</w:t>
      </w:r>
      <w:r w:rsidR="00BB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4BD8" w:rsidRPr="005D4BD8" w:rsidRDefault="005D4BD8" w:rsidP="00BB04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BD8">
        <w:rPr>
          <w:rFonts w:ascii="Times New Roman" w:hAnsi="Times New Roman" w:cs="Times New Roman"/>
          <w:sz w:val="26"/>
          <w:szCs w:val="26"/>
        </w:rPr>
        <w:t xml:space="preserve">1.1. </w:t>
      </w:r>
      <w:r w:rsidR="00FC7C5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B04EA">
        <w:rPr>
          <w:rFonts w:ascii="Times New Roman" w:hAnsi="Times New Roman" w:cs="Times New Roman"/>
          <w:sz w:val="26"/>
          <w:szCs w:val="26"/>
        </w:rPr>
        <w:t>4.</w:t>
      </w:r>
      <w:r w:rsidR="00FC7C57">
        <w:rPr>
          <w:rFonts w:ascii="Times New Roman" w:hAnsi="Times New Roman" w:cs="Times New Roman"/>
          <w:sz w:val="26"/>
          <w:szCs w:val="26"/>
        </w:rPr>
        <w:t>9 р</w:t>
      </w:r>
      <w:r w:rsidRPr="005D4BD8">
        <w:rPr>
          <w:rFonts w:ascii="Times New Roman" w:hAnsi="Times New Roman" w:cs="Times New Roman"/>
          <w:sz w:val="26"/>
          <w:szCs w:val="26"/>
        </w:rPr>
        <w:t>аздел</w:t>
      </w:r>
      <w:r w:rsidR="00FC7C57">
        <w:rPr>
          <w:rFonts w:ascii="Times New Roman" w:hAnsi="Times New Roman" w:cs="Times New Roman"/>
          <w:sz w:val="26"/>
          <w:szCs w:val="26"/>
        </w:rPr>
        <w:t>а</w:t>
      </w:r>
      <w:r w:rsidRPr="005D4BD8">
        <w:rPr>
          <w:rFonts w:ascii="Times New Roman" w:hAnsi="Times New Roman" w:cs="Times New Roman"/>
          <w:sz w:val="26"/>
          <w:szCs w:val="26"/>
        </w:rPr>
        <w:t xml:space="preserve"> </w:t>
      </w:r>
      <w:r w:rsidR="00FC7C57">
        <w:rPr>
          <w:rFonts w:ascii="Times New Roman" w:hAnsi="Times New Roman" w:cs="Times New Roman"/>
          <w:sz w:val="26"/>
          <w:szCs w:val="26"/>
        </w:rPr>
        <w:t>4</w:t>
      </w:r>
      <w:r w:rsidRPr="005D4BD8">
        <w:rPr>
          <w:rFonts w:ascii="Times New Roman" w:hAnsi="Times New Roman" w:cs="Times New Roman"/>
          <w:sz w:val="26"/>
          <w:szCs w:val="26"/>
        </w:rPr>
        <w:t xml:space="preserve"> </w:t>
      </w:r>
      <w:r w:rsidR="00FC7C57">
        <w:rPr>
          <w:rFonts w:ascii="Times New Roman" w:hAnsi="Times New Roman" w:cs="Times New Roman"/>
          <w:sz w:val="26"/>
          <w:szCs w:val="26"/>
        </w:rPr>
        <w:t>"4.9</w:t>
      </w:r>
      <w:r w:rsidRPr="005D4BD8">
        <w:rPr>
          <w:rFonts w:ascii="Times New Roman" w:hAnsi="Times New Roman" w:cs="Times New Roman"/>
          <w:sz w:val="26"/>
          <w:szCs w:val="26"/>
        </w:rPr>
        <w:t>. Контейнерные площадки</w:t>
      </w:r>
      <w:r w:rsidR="00FC7C57">
        <w:rPr>
          <w:rFonts w:ascii="Times New Roman" w:hAnsi="Times New Roman" w:cs="Times New Roman"/>
          <w:sz w:val="26"/>
          <w:szCs w:val="26"/>
        </w:rPr>
        <w:t>"</w:t>
      </w:r>
      <w:r w:rsidRPr="005D4BD8">
        <w:rPr>
          <w:rFonts w:ascii="Times New Roman" w:hAnsi="Times New Roman" w:cs="Times New Roman"/>
          <w:sz w:val="26"/>
          <w:szCs w:val="26"/>
        </w:rPr>
        <w:t xml:space="preserve"> читать в редакции: </w:t>
      </w:r>
      <w:r w:rsidR="00FC7C57">
        <w:rPr>
          <w:rFonts w:ascii="Times New Roman" w:hAnsi="Times New Roman" w:cs="Times New Roman"/>
          <w:sz w:val="26"/>
          <w:szCs w:val="26"/>
        </w:rPr>
        <w:t>"4.9</w:t>
      </w:r>
      <w:r w:rsidRPr="005D4BD8">
        <w:rPr>
          <w:rFonts w:ascii="Times New Roman" w:hAnsi="Times New Roman" w:cs="Times New Roman"/>
          <w:sz w:val="26"/>
          <w:szCs w:val="26"/>
        </w:rPr>
        <w:t>.</w:t>
      </w:r>
      <w:r w:rsidRPr="005D4BD8">
        <w:rPr>
          <w:rFonts w:ascii="Times New Roman" w:hAnsi="Times New Roman" w:cs="Times New Roman"/>
          <w:bCs/>
          <w:sz w:val="26"/>
          <w:szCs w:val="26"/>
        </w:rPr>
        <w:t xml:space="preserve"> О местах накопления твердых коммунальных отходов</w:t>
      </w:r>
      <w:r w:rsidR="00FC7C57">
        <w:rPr>
          <w:rFonts w:ascii="Times New Roman" w:hAnsi="Times New Roman" w:cs="Times New Roman"/>
          <w:bCs/>
          <w:sz w:val="26"/>
          <w:szCs w:val="26"/>
        </w:rPr>
        <w:t>"</w:t>
      </w:r>
      <w:r w:rsidRPr="005D4BD8">
        <w:rPr>
          <w:rFonts w:ascii="Times New Roman" w:hAnsi="Times New Roman" w:cs="Times New Roman"/>
          <w:bCs/>
          <w:sz w:val="26"/>
          <w:szCs w:val="26"/>
        </w:rPr>
        <w:t>.</w:t>
      </w:r>
    </w:p>
    <w:p w:rsidR="005D4BD8" w:rsidRDefault="005D4BD8" w:rsidP="00BB04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BD8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6E613E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B04EA">
        <w:rPr>
          <w:rFonts w:ascii="Times New Roman" w:hAnsi="Times New Roman" w:cs="Times New Roman"/>
          <w:sz w:val="26"/>
          <w:szCs w:val="26"/>
        </w:rPr>
        <w:t>4.</w:t>
      </w:r>
      <w:r w:rsidR="006E613E">
        <w:rPr>
          <w:rFonts w:ascii="Times New Roman" w:hAnsi="Times New Roman" w:cs="Times New Roman"/>
          <w:sz w:val="26"/>
          <w:szCs w:val="26"/>
        </w:rPr>
        <w:t>9 р</w:t>
      </w:r>
      <w:r w:rsidR="006E613E" w:rsidRPr="005D4BD8">
        <w:rPr>
          <w:rFonts w:ascii="Times New Roman" w:hAnsi="Times New Roman" w:cs="Times New Roman"/>
          <w:sz w:val="26"/>
          <w:szCs w:val="26"/>
        </w:rPr>
        <w:t>аздел</w:t>
      </w:r>
      <w:r w:rsidR="006E613E">
        <w:rPr>
          <w:rFonts w:ascii="Times New Roman" w:hAnsi="Times New Roman" w:cs="Times New Roman"/>
          <w:sz w:val="26"/>
          <w:szCs w:val="26"/>
        </w:rPr>
        <w:t>а</w:t>
      </w:r>
      <w:r w:rsidR="006E613E" w:rsidRPr="005D4BD8">
        <w:rPr>
          <w:rFonts w:ascii="Times New Roman" w:hAnsi="Times New Roman" w:cs="Times New Roman"/>
          <w:sz w:val="26"/>
          <w:szCs w:val="26"/>
        </w:rPr>
        <w:t xml:space="preserve"> </w:t>
      </w:r>
      <w:r w:rsidR="006E613E">
        <w:rPr>
          <w:rFonts w:ascii="Times New Roman" w:hAnsi="Times New Roman" w:cs="Times New Roman"/>
          <w:sz w:val="26"/>
          <w:szCs w:val="26"/>
        </w:rPr>
        <w:t>4</w:t>
      </w:r>
      <w:r w:rsidR="00035D92">
        <w:rPr>
          <w:rFonts w:ascii="Times New Roman" w:hAnsi="Times New Roman" w:cs="Times New Roman"/>
          <w:sz w:val="26"/>
          <w:szCs w:val="26"/>
        </w:rPr>
        <w:t xml:space="preserve"> </w:t>
      </w:r>
      <w:r w:rsidRPr="005D4BD8">
        <w:rPr>
          <w:rFonts w:ascii="Times New Roman" w:hAnsi="Times New Roman" w:cs="Times New Roman"/>
          <w:bCs/>
          <w:sz w:val="26"/>
          <w:szCs w:val="26"/>
        </w:rPr>
        <w:t xml:space="preserve">дополнить </w:t>
      </w:r>
      <w:r w:rsidR="006E613E">
        <w:rPr>
          <w:rFonts w:ascii="Times New Roman" w:hAnsi="Times New Roman" w:cs="Times New Roman"/>
          <w:bCs/>
          <w:sz w:val="26"/>
          <w:szCs w:val="26"/>
        </w:rPr>
        <w:t>под</w:t>
      </w:r>
      <w:r w:rsidRPr="005D4BD8">
        <w:rPr>
          <w:rFonts w:ascii="Times New Roman" w:hAnsi="Times New Roman" w:cs="Times New Roman"/>
          <w:bCs/>
          <w:sz w:val="26"/>
          <w:szCs w:val="26"/>
        </w:rPr>
        <w:t>пунктами:</w:t>
      </w:r>
    </w:p>
    <w:p w:rsidR="005D4BD8" w:rsidRPr="005D4BD8" w:rsidRDefault="005D4BD8" w:rsidP="00BB04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1.2.1 </w:t>
      </w:r>
      <w:r w:rsidR="006E613E">
        <w:rPr>
          <w:rFonts w:ascii="Times New Roman" w:hAnsi="Times New Roman" w:cs="Times New Roman"/>
          <w:bCs/>
          <w:sz w:val="26"/>
          <w:szCs w:val="26"/>
        </w:rPr>
        <w:t>"4.9</w:t>
      </w:r>
      <w:r w:rsidR="006878D4">
        <w:rPr>
          <w:rFonts w:ascii="Times New Roman" w:hAnsi="Times New Roman" w:cs="Times New Roman"/>
          <w:bCs/>
          <w:sz w:val="26"/>
          <w:szCs w:val="26"/>
        </w:rPr>
        <w:t>.</w:t>
      </w:r>
      <w:r w:rsidRPr="005D4B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D4BD8">
        <w:rPr>
          <w:rFonts w:ascii="Times New Roman" w:hAnsi="Times New Roman" w:cs="Times New Roman"/>
          <w:sz w:val="26"/>
          <w:szCs w:val="26"/>
        </w:rPr>
        <w:t>Понятия, используемые в настоящем разделе Правил, примен</w:t>
      </w:r>
      <w:r w:rsidRPr="005D4BD8">
        <w:rPr>
          <w:rFonts w:ascii="Times New Roman" w:hAnsi="Times New Roman" w:cs="Times New Roman"/>
          <w:sz w:val="26"/>
          <w:szCs w:val="26"/>
        </w:rPr>
        <w:t>я</w:t>
      </w:r>
      <w:r w:rsidRPr="005D4BD8">
        <w:rPr>
          <w:rFonts w:ascii="Times New Roman" w:hAnsi="Times New Roman" w:cs="Times New Roman"/>
          <w:sz w:val="26"/>
          <w:szCs w:val="26"/>
        </w:rPr>
        <w:t>ются в том же значении, что и в Градостроительном кодексе Российской Федер</w:t>
      </w:r>
      <w:r w:rsidRPr="005D4BD8">
        <w:rPr>
          <w:rFonts w:ascii="Times New Roman" w:hAnsi="Times New Roman" w:cs="Times New Roman"/>
          <w:sz w:val="26"/>
          <w:szCs w:val="26"/>
        </w:rPr>
        <w:t>а</w:t>
      </w:r>
      <w:r w:rsidRPr="005D4BD8">
        <w:rPr>
          <w:rFonts w:ascii="Times New Roman" w:hAnsi="Times New Roman" w:cs="Times New Roman"/>
          <w:sz w:val="26"/>
          <w:szCs w:val="26"/>
        </w:rPr>
        <w:t>ции, Федеральных законах</w:t>
      </w:r>
      <w:r w:rsidRPr="005D4B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04EA">
        <w:rPr>
          <w:rFonts w:ascii="Times New Roman" w:hAnsi="Times New Roman" w:cs="Times New Roman"/>
          <w:sz w:val="26"/>
          <w:szCs w:val="26"/>
        </w:rPr>
        <w:t>от 06 октября 2003 г. №</w:t>
      </w:r>
      <w:r w:rsidRPr="005D4BD8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Pr="005D4B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="00BB04EA">
        <w:rPr>
          <w:rFonts w:ascii="Times New Roman" w:hAnsi="Times New Roman" w:cs="Times New Roman"/>
          <w:sz w:val="26"/>
          <w:szCs w:val="26"/>
        </w:rPr>
        <w:t>, от 24.06.1998 №</w:t>
      </w:r>
      <w:r w:rsidRPr="005D4BD8">
        <w:rPr>
          <w:rFonts w:ascii="Times New Roman" w:hAnsi="Times New Roman" w:cs="Times New Roman"/>
          <w:sz w:val="26"/>
          <w:szCs w:val="26"/>
        </w:rPr>
        <w:t xml:space="preserve"> 89-ФЗ 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Pr="005D4BD8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Pr="005D4BD8">
        <w:rPr>
          <w:rFonts w:ascii="Times New Roman" w:hAnsi="Times New Roman" w:cs="Times New Roman"/>
          <w:sz w:val="26"/>
          <w:szCs w:val="26"/>
        </w:rPr>
        <w:t>, Постановлениях Правительства Р</w:t>
      </w:r>
      <w:r w:rsidR="00BB04E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D4BD8">
        <w:rPr>
          <w:rFonts w:ascii="Times New Roman" w:hAnsi="Times New Roman" w:cs="Times New Roman"/>
          <w:sz w:val="26"/>
          <w:szCs w:val="26"/>
        </w:rPr>
        <w:t>Ф</w:t>
      </w:r>
      <w:r w:rsidR="00BB04EA">
        <w:rPr>
          <w:rFonts w:ascii="Times New Roman" w:hAnsi="Times New Roman" w:cs="Times New Roman"/>
          <w:sz w:val="26"/>
          <w:szCs w:val="26"/>
        </w:rPr>
        <w:t>едерации от 12.11.2016 №</w:t>
      </w:r>
      <w:r w:rsidRPr="005D4BD8">
        <w:rPr>
          <w:rFonts w:ascii="Times New Roman" w:hAnsi="Times New Roman" w:cs="Times New Roman"/>
          <w:sz w:val="26"/>
          <w:szCs w:val="26"/>
        </w:rPr>
        <w:t xml:space="preserve"> 1156 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Pr="005D4BD8">
        <w:rPr>
          <w:rFonts w:ascii="Times New Roman" w:hAnsi="Times New Roman" w:cs="Times New Roman"/>
          <w:sz w:val="26"/>
          <w:szCs w:val="26"/>
        </w:rPr>
        <w:t>Об обращении с твердыми комм</w:t>
      </w:r>
      <w:r w:rsidRPr="005D4BD8">
        <w:rPr>
          <w:rFonts w:ascii="Times New Roman" w:hAnsi="Times New Roman" w:cs="Times New Roman"/>
          <w:sz w:val="26"/>
          <w:szCs w:val="26"/>
        </w:rPr>
        <w:t>у</w:t>
      </w:r>
      <w:r w:rsidRPr="005D4BD8">
        <w:rPr>
          <w:rFonts w:ascii="Times New Roman" w:hAnsi="Times New Roman" w:cs="Times New Roman"/>
          <w:sz w:val="26"/>
          <w:szCs w:val="26"/>
        </w:rPr>
        <w:t>нальными отходами и внесении изменения в</w:t>
      </w:r>
      <w:proofErr w:type="gramEnd"/>
      <w:r w:rsidRPr="005D4BD8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</w:t>
      </w:r>
      <w:r w:rsidRPr="005D4BD8">
        <w:rPr>
          <w:rFonts w:ascii="Times New Roman" w:hAnsi="Times New Roman" w:cs="Times New Roman"/>
          <w:sz w:val="26"/>
          <w:szCs w:val="26"/>
        </w:rPr>
        <w:t>й</w:t>
      </w:r>
      <w:r w:rsidRPr="005D4BD8">
        <w:rPr>
          <w:rFonts w:ascii="Times New Roman" w:hAnsi="Times New Roman" w:cs="Times New Roman"/>
          <w:sz w:val="26"/>
          <w:szCs w:val="26"/>
        </w:rPr>
        <w:t>ской Федера</w:t>
      </w:r>
      <w:r w:rsidR="006878D4">
        <w:rPr>
          <w:rFonts w:ascii="Times New Roman" w:hAnsi="Times New Roman" w:cs="Times New Roman"/>
          <w:sz w:val="26"/>
          <w:szCs w:val="26"/>
        </w:rPr>
        <w:t>ции от 25 ав</w:t>
      </w:r>
      <w:r w:rsidR="009E34CA">
        <w:rPr>
          <w:rFonts w:ascii="Times New Roman" w:hAnsi="Times New Roman" w:cs="Times New Roman"/>
          <w:sz w:val="26"/>
          <w:szCs w:val="26"/>
        </w:rPr>
        <w:t>густа 2008 г. №</w:t>
      </w:r>
      <w:r w:rsidR="006878D4">
        <w:rPr>
          <w:rFonts w:ascii="Times New Roman" w:hAnsi="Times New Roman" w:cs="Times New Roman"/>
          <w:sz w:val="26"/>
          <w:szCs w:val="26"/>
        </w:rPr>
        <w:t xml:space="preserve"> 641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="009E34CA">
        <w:rPr>
          <w:rFonts w:ascii="Times New Roman" w:hAnsi="Times New Roman" w:cs="Times New Roman"/>
          <w:sz w:val="26"/>
          <w:szCs w:val="26"/>
        </w:rPr>
        <w:t>, от 22.09.2018 №</w:t>
      </w:r>
      <w:r w:rsidRPr="005D4BD8">
        <w:rPr>
          <w:rFonts w:ascii="Times New Roman" w:hAnsi="Times New Roman" w:cs="Times New Roman"/>
          <w:sz w:val="26"/>
          <w:szCs w:val="26"/>
        </w:rPr>
        <w:t xml:space="preserve"> 1130 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Pr="005D4BD8">
        <w:rPr>
          <w:rFonts w:ascii="Times New Roman" w:hAnsi="Times New Roman" w:cs="Times New Roman"/>
          <w:sz w:val="26"/>
          <w:szCs w:val="26"/>
        </w:rPr>
        <w:t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</w:t>
      </w:r>
      <w:r w:rsidRPr="005D4BD8">
        <w:rPr>
          <w:rFonts w:ascii="Times New Roman" w:hAnsi="Times New Roman" w:cs="Times New Roman"/>
          <w:sz w:val="26"/>
          <w:szCs w:val="26"/>
        </w:rPr>
        <w:t>ы</w:t>
      </w:r>
      <w:r w:rsidRPr="005D4BD8">
        <w:rPr>
          <w:rFonts w:ascii="Times New Roman" w:hAnsi="Times New Roman" w:cs="Times New Roman"/>
          <w:sz w:val="26"/>
          <w:szCs w:val="26"/>
        </w:rPr>
        <w:t xml:space="preserve">ми коммунальными отходами, а также о требованиях к </w:t>
      </w:r>
      <w:r w:rsidR="006878D4">
        <w:rPr>
          <w:rFonts w:ascii="Times New Roman" w:hAnsi="Times New Roman" w:cs="Times New Roman"/>
          <w:sz w:val="26"/>
          <w:szCs w:val="26"/>
        </w:rPr>
        <w:t>составу и содержанию т</w:t>
      </w:r>
      <w:r w:rsidR="006878D4">
        <w:rPr>
          <w:rFonts w:ascii="Times New Roman" w:hAnsi="Times New Roman" w:cs="Times New Roman"/>
          <w:sz w:val="26"/>
          <w:szCs w:val="26"/>
        </w:rPr>
        <w:t>а</w:t>
      </w:r>
      <w:r w:rsidR="006878D4">
        <w:rPr>
          <w:rFonts w:ascii="Times New Roman" w:hAnsi="Times New Roman" w:cs="Times New Roman"/>
          <w:sz w:val="26"/>
          <w:szCs w:val="26"/>
        </w:rPr>
        <w:t>ких схем</w:t>
      </w:r>
      <w:r w:rsidR="006E613E">
        <w:rPr>
          <w:rFonts w:ascii="Times New Roman" w:hAnsi="Times New Roman" w:cs="Times New Roman"/>
          <w:sz w:val="26"/>
          <w:szCs w:val="26"/>
        </w:rPr>
        <w:t>"</w:t>
      </w:r>
      <w:r w:rsidRPr="005D4BD8">
        <w:rPr>
          <w:rFonts w:ascii="Times New Roman" w:hAnsi="Times New Roman" w:cs="Times New Roman"/>
          <w:sz w:val="26"/>
          <w:szCs w:val="26"/>
        </w:rPr>
        <w:t>.</w:t>
      </w:r>
    </w:p>
    <w:p w:rsidR="005D4BD8" w:rsidRPr="005D4BD8" w:rsidRDefault="006E613E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местам накопления твердых коммунальных отходов:</w:t>
      </w:r>
    </w:p>
    <w:p w:rsidR="005D4BD8" w:rsidRPr="005D4BD8" w:rsidRDefault="0083797C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 территории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могут создаваться места нако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твердых коммунальных отходов исходя из сроков складирования твердых коммунальных отходов на них:</w:t>
      </w:r>
    </w:p>
    <w:p w:rsidR="005D4BD8" w:rsidRPr="005D4BD8" w:rsidRDefault="005D4BD8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площадка накопления твердых коммунальных отходов - площадка, с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зданная в случаях, предусмотренных настоящими  Правилами, органом местного самоуправления,</w:t>
      </w:r>
      <w:r w:rsidRPr="005D4BD8">
        <w:rPr>
          <w:rFonts w:ascii="Times New Roman" w:eastAsia="Calibri" w:hAnsi="Times New Roman" w:cs="Times New Roman"/>
          <w:sz w:val="26"/>
          <w:szCs w:val="26"/>
        </w:rPr>
        <w:t xml:space="preserve"> уполномоченным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статьи 1 Федерал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31.12.2017 №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503-ФЗ </w:t>
      </w:r>
      <w:r w:rsidR="00035D9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нений в Федеральный закон </w:t>
      </w:r>
      <w:r w:rsidR="00035D9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потребления" и отдельные законодательные акты Ро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</w:t>
      </w:r>
      <w:r w:rsidR="00035D9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уполномоченное лицо), для складирования твердых коммунальных отходов на срок более трех суток, но</w:t>
      </w:r>
      <w:proofErr w:type="gram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одиннадцати месяцев, </w:t>
      </w: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являющаяся</w:t>
      </w:r>
      <w:proofErr w:type="gram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местом приема и передачи твердых коммунальных отходов от потр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бителей региональному оператору, если иное не предусмотрено настоящими Пр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вилами.  </w:t>
      </w:r>
    </w:p>
    <w:p w:rsidR="005D4BD8" w:rsidRPr="005D4BD8" w:rsidRDefault="005D4BD8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контейнерная площадка – площадка, для складирования отходов на срок, обеспечивающий соблюдение требований к качеству коммунальной слуги, уст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новленных Постановлением 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06.05.2011 №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354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коммунальных услуг собственникам и пользователям помещений в мног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квартирных домах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жилых домов»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предназначенная для размещения контейнеров и бункеров, и созданная лицами, на которых возложена обязанность по их созд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 в соответствии с законодательством Российской Федерации. </w:t>
      </w:r>
      <w:proofErr w:type="gramEnd"/>
    </w:p>
    <w:p w:rsidR="009E34CA" w:rsidRDefault="0083797C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4.9.2.2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Контейнерная площадка должна</w:t>
      </w:r>
      <w:r w:rsidR="005D4BD8" w:rsidRPr="005D4B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обустроена в соответствии с требованиями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42-128-4690-88. Санитарные правила содерж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террит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 населенных мест»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5D4BD8" w:rsidRPr="009E34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СанПиН 2.1.2.2645-10</w:t>
        </w:r>
      </w:hyperlink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Санитарно-эпидемиологические требования к условиям проживания в жилых зданиях и помещениях. Санитарно-эпидеми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ологические правила и нормативы»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Постановления Г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осстроя Р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27.09.2003 №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и норм технической эк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плуатации жилищного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BD8" w:rsidRPr="005D4BD8" w:rsidRDefault="005D4BD8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Площадка накопления твердых коммунальных отходов должна соответств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требованиям Федеральног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30.03.1999 №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52-ФЗ </w:t>
      </w:r>
      <w:r w:rsidR="00D05C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D05C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BD8" w:rsidRPr="005D4BD8" w:rsidRDefault="0083797C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на территории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объектов обр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ботки, обезвреживания, захоронения твердых коммунальных отходов  и (или) ко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тейнерных площадок орган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принимает решение о нео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ходимости создания места накопления - площадки накопления твердых комм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отходов путем принятия правового акта, в котором указываются планир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емое расположение такого места накопления и источники образования твердых коммунальных отходов, складируемых на данной площадки накопления твердых коммунальных отходов (далее – решение</w:t>
      </w:r>
      <w:proofErr w:type="gramEnd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создании места накопления).</w:t>
      </w:r>
    </w:p>
    <w:p w:rsidR="005D4BD8" w:rsidRPr="005D4BD8" w:rsidRDefault="005D4BD8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Заверенная копия решения о создании места накопления направляется орг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местного самоуправления, принявшим указанное решение, не позднее двух р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бочих дней со дня его принятия, уполномоченному лицу - органу местного сам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муниципального района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которого расположено посел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ние, для принятия решения о создании места накопления в порядке, предусмотре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п. 3 Постановления Правите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Р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31.08.2018 №</w:t>
      </w:r>
      <w:r w:rsidR="0068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1039 </w:t>
      </w:r>
      <w:r w:rsidR="00D05C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обустройства мест (площадок</w:t>
      </w:r>
      <w:proofErr w:type="gram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накопления твердых коммунальных отходов и ведения их реестра</w:t>
      </w:r>
      <w:r w:rsidR="00D05C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BD8" w:rsidRPr="005D4BD8" w:rsidRDefault="0083797C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Порядок принятие решений о создании контейнерных площадок осуществляется в порядке, предусмотренном Постановлением Правите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Р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31.08.2018 №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1039 </w:t>
      </w:r>
      <w:r w:rsidR="00D05C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обустройства мест (площадок) накопления твердых коммунальн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отходов и ведения их р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естра</w:t>
      </w:r>
      <w:r w:rsidR="00D05C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BD8" w:rsidRDefault="0083797C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4.9</w:t>
      </w:r>
      <w:r w:rsid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При создании площадки накопления твердых коммунальных отходов потребители обеспечивают передачу твердых коммунальных отходов регионал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оператору путем складирования твердых коммунальных отходов на площадке накопления твердых коммунальных отходов, за исключением,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</w:t>
      </w:r>
      <w:proofErr w:type="gramStart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960A8" w:rsidRDefault="00C960A8" w:rsidP="009E34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Пункты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1;.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4.9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.3;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.4;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.5;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.6;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.7;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.8 считать соотве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 пунктами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.4;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5;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6;</w:t>
      </w:r>
      <w:r w:rsidR="0083797C" w:rsidRP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.7;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.8;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.9; </w:t>
      </w:r>
      <w:r w:rsidR="0083797C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</w:p>
    <w:p w:rsidR="00C960A8" w:rsidRPr="009E34CA" w:rsidRDefault="00C960A8" w:rsidP="00615C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 настоящее решение для официального опубликования в 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Сборнике 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 </w:t>
      </w:r>
      <w:proofErr w:type="spellStart"/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размещения на 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proofErr w:type="spellStart"/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60A8" w:rsidRPr="00C960A8" w:rsidRDefault="009E34CA" w:rsidP="00615C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960A8"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после официального опубликования.</w:t>
      </w:r>
    </w:p>
    <w:p w:rsidR="00C960A8" w:rsidRP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Default="00C960A8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9FE" w:rsidRPr="00C960A8" w:rsidRDefault="00C239FE" w:rsidP="00C96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C960A8" w:rsidRDefault="00C960A8" w:rsidP="00615C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="009E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В.И. Ананьева</w:t>
      </w:r>
    </w:p>
    <w:p w:rsidR="00615CFD" w:rsidRDefault="00615CFD" w:rsidP="00615C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FD" w:rsidRPr="00615CFD" w:rsidRDefault="009E34CA" w:rsidP="00615C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Закаменная</w:t>
      </w:r>
      <w:proofErr w:type="spellEnd"/>
    </w:p>
    <w:p w:rsidR="00C960A8" w:rsidRPr="00C960A8" w:rsidRDefault="00C960A8" w:rsidP="00615CFD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0A8" w:rsidRPr="005D4BD8" w:rsidRDefault="00C960A8" w:rsidP="005D4B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7A7B" w:rsidRPr="005D4BD8" w:rsidRDefault="00E27A7B">
      <w:pPr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615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2E" w:rsidRDefault="007D582E" w:rsidP="00615CFD">
      <w:pPr>
        <w:spacing w:after="0" w:line="240" w:lineRule="auto"/>
      </w:pPr>
      <w:r>
        <w:separator/>
      </w:r>
    </w:p>
  </w:endnote>
  <w:endnote w:type="continuationSeparator" w:id="0">
    <w:p w:rsidR="007D582E" w:rsidRDefault="007D582E" w:rsidP="006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FD" w:rsidRDefault="00615C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FD" w:rsidRDefault="00615C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FD" w:rsidRDefault="00615C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2E" w:rsidRDefault="007D582E" w:rsidP="00615CFD">
      <w:pPr>
        <w:spacing w:after="0" w:line="240" w:lineRule="auto"/>
      </w:pPr>
      <w:r>
        <w:separator/>
      </w:r>
    </w:p>
  </w:footnote>
  <w:footnote w:type="continuationSeparator" w:id="0">
    <w:p w:rsidR="007D582E" w:rsidRDefault="007D582E" w:rsidP="0061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FD" w:rsidRDefault="00615C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5120"/>
      <w:docPartObj>
        <w:docPartGallery w:val="Page Numbers (Top of Page)"/>
        <w:docPartUnique/>
      </w:docPartObj>
    </w:sdtPr>
    <w:sdtEndPr/>
    <w:sdtContent>
      <w:p w:rsidR="00615CFD" w:rsidRDefault="00615CFD" w:rsidP="00615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D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FD" w:rsidRDefault="00615C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557"/>
    <w:multiLevelType w:val="multilevel"/>
    <w:tmpl w:val="B79EDFAE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7"/>
    <w:rsid w:val="00035D92"/>
    <w:rsid w:val="000D5A90"/>
    <w:rsid w:val="00126EE7"/>
    <w:rsid w:val="001A0003"/>
    <w:rsid w:val="00283414"/>
    <w:rsid w:val="002846E0"/>
    <w:rsid w:val="002F7791"/>
    <w:rsid w:val="00546449"/>
    <w:rsid w:val="005B7DF6"/>
    <w:rsid w:val="005D4BD8"/>
    <w:rsid w:val="005F594E"/>
    <w:rsid w:val="00615CFD"/>
    <w:rsid w:val="006878D4"/>
    <w:rsid w:val="006E613E"/>
    <w:rsid w:val="006F1440"/>
    <w:rsid w:val="007D582E"/>
    <w:rsid w:val="007E4F37"/>
    <w:rsid w:val="0083797C"/>
    <w:rsid w:val="008518F2"/>
    <w:rsid w:val="009E34CA"/>
    <w:rsid w:val="00A17701"/>
    <w:rsid w:val="00B27F0F"/>
    <w:rsid w:val="00BB04EA"/>
    <w:rsid w:val="00C014EE"/>
    <w:rsid w:val="00C239FE"/>
    <w:rsid w:val="00C960A8"/>
    <w:rsid w:val="00D05C71"/>
    <w:rsid w:val="00D44FD8"/>
    <w:rsid w:val="00D56223"/>
    <w:rsid w:val="00D63532"/>
    <w:rsid w:val="00DF7AED"/>
    <w:rsid w:val="00E27A7B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  <w:style w:type="paragraph" w:styleId="a6">
    <w:name w:val="header"/>
    <w:basedOn w:val="a"/>
    <w:link w:val="a7"/>
    <w:uiPriority w:val="99"/>
    <w:unhideWhenUsed/>
    <w:rsid w:val="006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CFD"/>
  </w:style>
  <w:style w:type="paragraph" w:styleId="a8">
    <w:name w:val="footer"/>
    <w:basedOn w:val="a"/>
    <w:link w:val="a9"/>
    <w:uiPriority w:val="99"/>
    <w:unhideWhenUsed/>
    <w:rsid w:val="006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  <w:style w:type="paragraph" w:styleId="a6">
    <w:name w:val="header"/>
    <w:basedOn w:val="a"/>
    <w:link w:val="a7"/>
    <w:uiPriority w:val="99"/>
    <w:unhideWhenUsed/>
    <w:rsid w:val="006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CFD"/>
  </w:style>
  <w:style w:type="paragraph" w:styleId="a8">
    <w:name w:val="footer"/>
    <w:basedOn w:val="a"/>
    <w:link w:val="a9"/>
    <w:uiPriority w:val="99"/>
    <w:unhideWhenUsed/>
    <w:rsid w:val="006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58C6E25FC383D329D4886A096699DE539721FCDA3C2E3C5E847049ED86F8C244E579FC88B61AC0076130E10C7E694DE86C6B43EAB4E4A18z4X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NPUser_1</cp:lastModifiedBy>
  <cp:revision>23</cp:revision>
  <cp:lastPrinted>2019-01-22T03:27:00Z</cp:lastPrinted>
  <dcterms:created xsi:type="dcterms:W3CDTF">2018-12-05T07:58:00Z</dcterms:created>
  <dcterms:modified xsi:type="dcterms:W3CDTF">2019-01-31T22:51:00Z</dcterms:modified>
</cp:coreProperties>
</file>