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CD" w:rsidRPr="00821F1A" w:rsidRDefault="00C87ECD" w:rsidP="00C87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87ECD" w:rsidRPr="00821F1A" w:rsidRDefault="00C87ECD" w:rsidP="00C87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87ECD" w:rsidRPr="00821F1A" w:rsidRDefault="00C87ECD" w:rsidP="00C87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ECD" w:rsidRPr="00821F1A" w:rsidRDefault="00C87ECD" w:rsidP="00C87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87ECD" w:rsidRPr="00821F1A" w:rsidRDefault="00C87ECD" w:rsidP="00C87EC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ECD" w:rsidRPr="00821F1A" w:rsidRDefault="00C87ECD" w:rsidP="00C87EC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CC04F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27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C87ECD" w:rsidRPr="00821F1A" w:rsidRDefault="00C87ECD" w:rsidP="00C87EC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ECD" w:rsidRPr="00821F1A" w:rsidRDefault="00C87ECD" w:rsidP="00C87EC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C04F2" w:rsidRDefault="00CC04F2" w:rsidP="00CC04F2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C04F2" w:rsidRPr="007B7B25" w:rsidRDefault="00CC04F2" w:rsidP="00CC04F2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C04F2" w:rsidRPr="00CC04F2" w:rsidRDefault="00CC04F2" w:rsidP="00CC04F2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де</w:t>
      </w: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тельности муниципальной пожарной охраны </w:t>
      </w:r>
      <w:proofErr w:type="spellStart"/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ского пос</w:t>
      </w: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C04F2"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</w:p>
    <w:p w:rsidR="00CC04F2" w:rsidRPr="00CC04F2" w:rsidRDefault="00CC04F2" w:rsidP="00CC04F2">
      <w:pPr>
        <w:autoSpaceDE w:val="0"/>
        <w:autoSpaceDN w:val="0"/>
        <w:adjustRightInd w:val="0"/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В целях организации деятельности муниципальной пожарной охраны на те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ритории </w:t>
      </w:r>
      <w:proofErr w:type="spellStart"/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поселения, в соответствии с Федеральным зак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ном от 21 декабря </w:t>
      </w:r>
      <w:smartTag w:uri="urn:schemas-microsoft-com:office:smarttags" w:element="metricconverter">
        <w:smartTagPr>
          <w:attr w:name="ProductID" w:val="1994 г"/>
        </w:smartTagPr>
        <w:r w:rsidRPr="00CA059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1994 г</w:t>
        </w:r>
      </w:smartTag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. № 69-ФЗ «О пожарной безопасности», Федеральным зак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ном от 22 июля 2008 года № 123-ФЗ «Технический регламент о требованиях пожа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ной безопасности»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</w:p>
    <w:p w:rsidR="00CC04F2" w:rsidRPr="00CA059B" w:rsidRDefault="00CC04F2" w:rsidP="00CC04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НОВЛЯЕТ</w:t>
      </w:r>
      <w:r w:rsidRPr="00CA059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CC04F2" w:rsidRDefault="00CC04F2" w:rsidP="00CC04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прилагаемое Положение о деятельности муниципальной п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жарной охраны </w:t>
      </w:r>
      <w:proofErr w:type="spell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CC04F2" w:rsidRDefault="00CC04F2" w:rsidP="00CC04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Постановление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12.10.2010 № 26 «Об утверждении Положения о деятельности муниципальной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жарной охраны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считать утратившим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лу.</w:t>
      </w:r>
    </w:p>
    <w:p w:rsidR="00CC04F2" w:rsidRPr="00CA059B" w:rsidRDefault="00CC04F2" w:rsidP="00CC04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данное постановление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CC04F2" w:rsidRPr="00CA059B" w:rsidRDefault="00CC04F2" w:rsidP="00CC04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CC04F2" w:rsidRDefault="00CC04F2" w:rsidP="00CC0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А.А. Воронцов</w:t>
      </w:r>
    </w:p>
    <w:p w:rsidR="00CC04F2" w:rsidRPr="00CA059B" w:rsidRDefault="00CC04F2" w:rsidP="00CC04F2">
      <w:pPr>
        <w:autoSpaceDE w:val="0"/>
        <w:autoSpaceDN w:val="0"/>
        <w:adjustRightInd w:val="0"/>
        <w:ind w:right="19772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</w:t>
      </w: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CC04F2" w:rsidRPr="00CA059B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C04F2" w:rsidRPr="00CA059B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27-па</w:t>
      </w:r>
    </w:p>
    <w:p w:rsidR="00CC04F2" w:rsidRPr="00CA059B" w:rsidRDefault="00CC04F2" w:rsidP="00CC04F2">
      <w:pPr>
        <w:jc w:val="right"/>
        <w:rPr>
          <w:rFonts w:ascii="Times New Roman" w:eastAsia="Times New Roman" w:hAnsi="Times New Roman"/>
          <w:b/>
          <w:i/>
          <w:sz w:val="20"/>
          <w:lang w:eastAsia="ru-RU"/>
        </w:rPr>
      </w:pPr>
    </w:p>
    <w:p w:rsidR="00CC04F2" w:rsidRPr="00CA059B" w:rsidRDefault="00CC04F2" w:rsidP="00CC04F2">
      <w:pPr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о деятельности муниципальной пожарной охраны 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1.1. Настоящее Положение определяет общие требования к организации де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тельности муниципальной пожарной охраны при условии ее создания на террит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рии сельского поселения.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1.2. В своей деятельности муниципальная пожарная охрана руководствуется Конституцией Российской Федерации, федеральными законами, указами През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дента Российской Федерации,  законами и иными нормативными правовыми акт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ми Хабаровского края, органами местного самоуправления и Положением о де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тельности м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ниципальной пожарной охраны.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1.3. Муниципальная пожарная охрана создается при администрации сельск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го поселения по необходимости, исходя из возможности средств бюджета сельск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го п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селения. Привлечение ее к тушению пожаров осуществляется на основании утве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жденного Порядка привлечения сил и сре</w:t>
      </w:r>
      <w:proofErr w:type="gram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дств к т</w:t>
      </w:r>
      <w:proofErr w:type="gram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ушению пожаров.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/>
          <w:sz w:val="26"/>
          <w:szCs w:val="26"/>
          <w:lang w:eastAsia="ru-RU"/>
        </w:rPr>
        <w:t>2. Организация деятельности муниципальной пожарной охраны.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2.1. Структура, штаты и техническая оснащенность муниципальной пожа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ной охраны определяются Советом депутатов </w:t>
      </w:r>
      <w:proofErr w:type="spell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ления с учетом следующих условий: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в создаваемых подразделениях организуется круглосуточное дежурство личного состава с использованием пожарной техники либо техники, приспосо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ленной для целей пожаротушения;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-зона деятельности подразделений муниципальной пожарной охраны по 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ганизации пожаротушения в сельской местности на территории сельского посел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ния определяется в пределах поселения;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численность муниципальной пожарной охраны определяется из расчета: одна единица на 200 человек населения сельского поселения.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/>
          <w:sz w:val="26"/>
          <w:szCs w:val="26"/>
          <w:lang w:eastAsia="ru-RU"/>
        </w:rPr>
        <w:t>3. Основные задачи муниципальной пожарной охраны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3.1. На муниципальную пожарную охрану возлагаются задачи по предо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вращ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нию пожаров, спасению людей и имущества от пожаров, что является частью ко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плекса мероприятий по организации пожаротушения.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3.2. Организация тушения пожаров регламентируется Боевым уставом п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жарной охраны и другими документами, утвержденными в установленном порядке.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3.3. Для решения возложенных на пожарную охрану задач разрабатываются необходимые документы, в том числе: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должностные инструкции;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программа и расписания занятий по последующей подготовке работников муниципальной пожарной охраны;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документы предварительного планирования боевых действий по тушению пожаров (оперативные планы, карточки пожаротушения), копии которых предста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ляются в территориальное подразделение Государственной противопожарной службы (далее - ГПС).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Документы, регламентирующие организацию деятельности подразделения муниципальной пожарной охраны, разрабатываются применительно к нормати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ным 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там в области пожарной безопасности.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работникам муниципальной пожарной охраны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4.1. Работники муниципальной пожарной охраны должны иметь соотве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ствующую подготовку для допуска к тушению пожаров.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4.2. Работники муниципальной пожарной охраны, не прошедшие первон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чальное обучение, к самостоятельной работе не допускаются.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4.3. Руководитель подразделения муниципальной пожарной охраны должен проходить стажировку в территориальном подразделении ГПС с периодичностью не реже одного раза в три года.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4.4. Работники муниципальной пожарной охраны, выполняющие работы по эксплуатации пожарных машин и сре</w:t>
      </w:r>
      <w:proofErr w:type="gram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дств св</w:t>
      </w:r>
      <w:proofErr w:type="gram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язи, должны иметь соответствующую квалификацию.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b/>
          <w:sz w:val="26"/>
          <w:szCs w:val="26"/>
          <w:lang w:eastAsia="ru-RU"/>
        </w:rPr>
        <w:t>5. Полномочия руководителя муниципальной пожарной охраны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5.1. Руководство деятельностью муниципальной пожарной охраны ос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ществл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ется начальником.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 xml:space="preserve">5.2. Начальник подразделения муниципальной пожарной охраны назначается уполномоченным органом местного самоуправления и работает во взаимодействии с администрацией сельского поселения. 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5.3. Начальник подразделения муниципальной пожарной охраны: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несет ответственность за организацию оперативно-служебной деятельности подразделения;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организует взаимодействие с администрацией сельского поселения по в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просам организации тушения пожаров на территории сельского поселения;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обеспечивает подбор и расстановку кадров пожарной охраны, их професс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ональную подготовку, соблюдение законности и дисциплины;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применяет поощрения и налагает дисциплинарные взыскания на работн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ков муниципальной пожарной охраны;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на основании нормативов и лимитов штатной численности вносит на ра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смотрение администрации сельского поселения предложения по изменению шта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ной численности муниципальной пожарной охраны;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информирует органы местного самоуправления о состоянии противоп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жарн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го водоснабжения, сре</w:t>
      </w:r>
      <w:proofErr w:type="gramStart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дств св</w:t>
      </w:r>
      <w:proofErr w:type="gramEnd"/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язи и транспортного сообщения;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занимается вопросами финансово-хозяйственной деятельности муниц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пальной пожарной охраны в объеме выделенного финансирования;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выезжает на пожары, места аварий и в соответствии с требованиями Боев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го устава пожарной охраны руководит тушением пожаров;</w:t>
      </w:r>
    </w:p>
    <w:p w:rsidR="00CC04F2" w:rsidRPr="00CA059B" w:rsidRDefault="00CC04F2" w:rsidP="00CC0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обеспечивает содержание в постоянной готовности техники и пожарно-технического вооружения;</w:t>
      </w:r>
    </w:p>
    <w:p w:rsidR="00CB00A9" w:rsidRDefault="00CC04F2" w:rsidP="00CC04F2">
      <w:pPr>
        <w:widowControl w:val="0"/>
        <w:autoSpaceDE w:val="0"/>
        <w:autoSpaceDN w:val="0"/>
        <w:adjustRightInd w:val="0"/>
        <w:ind w:firstLine="709"/>
        <w:jc w:val="both"/>
      </w:pPr>
      <w:r w:rsidRPr="00CA059B">
        <w:rPr>
          <w:rFonts w:ascii="Times New Roman" w:eastAsia="Times New Roman" w:hAnsi="Times New Roman"/>
          <w:sz w:val="26"/>
          <w:szCs w:val="26"/>
          <w:lang w:eastAsia="ru-RU"/>
        </w:rPr>
        <w:t>- организует и ведет прием граждан, рассматривает предложения, заявления, жалобы по вопросам, отнесенным к его компетенции.</w:t>
      </w:r>
      <w:bookmarkStart w:id="0" w:name="_GoBack"/>
      <w:bookmarkEnd w:id="0"/>
    </w:p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BD"/>
    <w:rsid w:val="00946767"/>
    <w:rsid w:val="009715BD"/>
    <w:rsid w:val="00C87ECD"/>
    <w:rsid w:val="00CB00A9"/>
    <w:rsid w:val="00CC04F2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Company>Администрация Нижнепронгенского сельского поселения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2013-08-09T00:42:00Z</dcterms:created>
  <dcterms:modified xsi:type="dcterms:W3CDTF">2013-08-09T01:10:00Z</dcterms:modified>
</cp:coreProperties>
</file>