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E7" w:rsidRDefault="002265E7" w:rsidP="002265E7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265E7" w:rsidRPr="0008681A" w:rsidRDefault="002265E7" w:rsidP="002265E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265E7" w:rsidRPr="0008681A" w:rsidRDefault="002265E7" w:rsidP="002265E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265E7" w:rsidRPr="0008681A" w:rsidRDefault="002265E7" w:rsidP="002265E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65E7" w:rsidRPr="0008681A" w:rsidRDefault="002265E7" w:rsidP="002265E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265E7" w:rsidRPr="0008681A" w:rsidRDefault="002265E7" w:rsidP="002265E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5E7" w:rsidRPr="0008681A" w:rsidRDefault="002265E7" w:rsidP="002265E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.04.2016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2265E7" w:rsidRPr="0008681A" w:rsidRDefault="002265E7" w:rsidP="002265E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265E7" w:rsidRPr="0008681A" w:rsidRDefault="002265E7" w:rsidP="002265E7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B4491" w:rsidRDefault="00AB4491" w:rsidP="00AB4491">
      <w:pPr>
        <w:jc w:val="both"/>
        <w:rPr>
          <w:sz w:val="26"/>
          <w:szCs w:val="26"/>
        </w:rPr>
      </w:pPr>
    </w:p>
    <w:p w:rsidR="00AB4491" w:rsidRDefault="00AB4491" w:rsidP="00AB4491">
      <w:pPr>
        <w:jc w:val="both"/>
        <w:rPr>
          <w:sz w:val="26"/>
          <w:szCs w:val="26"/>
        </w:rPr>
      </w:pPr>
    </w:p>
    <w:p w:rsidR="00E32E3E" w:rsidRDefault="00E32E3E" w:rsidP="00261519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Об эвакуации населения </w:t>
      </w:r>
      <w:proofErr w:type="spellStart"/>
      <w:r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Нижнепронгенского</w:t>
      </w:r>
      <w:proofErr w:type="spellEnd"/>
      <w:r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сельского поселения в случае</w:t>
      </w:r>
      <w:r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E32E3E">
        <w:rPr>
          <w:rFonts w:ascii="Times New Roman" w:eastAsia="Times New Roman" w:hAnsi="Times New Roman"/>
          <w:sz w:val="26"/>
          <w:szCs w:val="26"/>
          <w:lang w:eastAsia="ru-RU"/>
        </w:rPr>
        <w:t xml:space="preserve">возникновения опасности при </w:t>
      </w:r>
      <w:r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возникновении чрезвычайных</w:t>
      </w:r>
      <w:r w:rsidR="00261519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ab/>
        <w:t>си</w:t>
      </w:r>
      <w:r w:rsidRPr="00E32E3E">
        <w:rPr>
          <w:rFonts w:ascii="Times New Roman" w:eastAsia="Times New Roman" w:hAnsi="Times New Roman"/>
          <w:sz w:val="26"/>
          <w:szCs w:val="26"/>
          <w:lang w:eastAsia="ru-RU"/>
        </w:rPr>
        <w:t>туаций приро</w:t>
      </w:r>
      <w:r w:rsidRPr="00E32E3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E32E3E">
        <w:rPr>
          <w:rFonts w:ascii="Times New Roman" w:eastAsia="Times New Roman" w:hAnsi="Times New Roman"/>
          <w:sz w:val="26"/>
          <w:szCs w:val="26"/>
          <w:lang w:eastAsia="ru-RU"/>
        </w:rPr>
        <w:t>ного и техногенного характера</w:t>
      </w:r>
      <w:r w:rsidR="002615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15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15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15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15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15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151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61519" w:rsidRDefault="00261519" w:rsidP="00261519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right="14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261519" w:rsidRDefault="00261519" w:rsidP="00261519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right="14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E32E3E" w:rsidRDefault="00E32E3E" w:rsidP="00D82CC8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10" w:firstLine="71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 соответствии с Федеральным законом от 21.12.1994 № 68-ФЗ «О</w:t>
      </w:r>
      <w:r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защите населения и территории от чрезвычайных ситуаций природного и</w:t>
      </w:r>
      <w:r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br/>
        <w:t xml:space="preserve">техногенного характера», Уставом </w:t>
      </w:r>
      <w:proofErr w:type="spellStart"/>
      <w:r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Нижнепронгенского</w:t>
      </w:r>
      <w:proofErr w:type="spellEnd"/>
      <w:r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сельского поселения, </w:t>
      </w:r>
      <w:r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целях защиты населения от опасности при возникновении чрезвы</w:t>
      </w:r>
      <w:r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чайных ситуаций приро</w:t>
      </w:r>
      <w:r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</w:t>
      </w:r>
      <w:r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ного и техногенного характера, администрация </w:t>
      </w:r>
      <w:proofErr w:type="spellStart"/>
      <w:r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Нижнепронгенского</w:t>
      </w:r>
      <w:proofErr w:type="spellEnd"/>
      <w:r w:rsidRPr="00E32E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E32E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32E3E"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  <w:r w:rsidRPr="00E32E3E">
        <w:rPr>
          <w:rFonts w:ascii="Times New Roman" w:eastAsia="Times New Roman" w:hAnsi="Times New Roman"/>
          <w:sz w:val="26"/>
          <w:szCs w:val="26"/>
          <w:lang w:eastAsia="ru-RU"/>
        </w:rPr>
        <w:br/>
        <w:t>ПОСТАНОВЛЯЕТ:</w:t>
      </w:r>
    </w:p>
    <w:p w:rsidR="00E32E3E" w:rsidRPr="00E32E3E" w:rsidRDefault="00D82CC8" w:rsidP="00D82CC8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10" w:firstLine="715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Определить местом дислокации населения в случае опасности при 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никновении чрезвычайных ситуаций природного и техногенного характера:</w:t>
      </w:r>
    </w:p>
    <w:p w:rsidR="00E32E3E" w:rsidRPr="00E32E3E" w:rsidRDefault="008321E3" w:rsidP="008321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/>
        <w:ind w:firstLine="709"/>
        <w:contextualSpacing/>
        <w:jc w:val="both"/>
        <w:rPr>
          <w:rFonts w:ascii="Times New Roman" w:eastAsia="Times New Roman" w:hAnsi="Times New Roman"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1.1. поселок</w:t>
      </w:r>
      <w:r w:rsidR="00E32E3E"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proofErr w:type="gramStart"/>
      <w:r w:rsidR="00E32E3E"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Нижнее</w:t>
      </w:r>
      <w:proofErr w:type="gramEnd"/>
      <w:r w:rsidR="00E32E3E"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="00E32E3E"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Пронге</w:t>
      </w:r>
      <w:proofErr w:type="spellEnd"/>
      <w:r w:rsidR="00E32E3E"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D82CC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-</w:t>
      </w:r>
      <w:r w:rsidR="00E32E3E"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E32E3E"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правый берег р. Амур -</w:t>
      </w:r>
      <w:r w:rsidR="00E32E3E"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ул. Набережная</w:t>
      </w:r>
      <w:r w:rsidR="00D82CC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рай</w:t>
      </w:r>
      <w:r w:rsidR="00E32E3E"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он складов ОРС</w:t>
      </w:r>
      <w:r w:rsidR="00D82CC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E32E3E" w:rsidRPr="00E32E3E" w:rsidRDefault="00E32E3E" w:rsidP="008321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line="312" w:lineRule="exact"/>
        <w:ind w:firstLine="709"/>
        <w:contextualSpacing/>
        <w:jc w:val="both"/>
        <w:rPr>
          <w:rFonts w:ascii="Times New Roman" w:eastAsia="Times New Roman" w:hAnsi="Times New Roman"/>
          <w:spacing w:val="-12"/>
          <w:sz w:val="26"/>
          <w:szCs w:val="26"/>
          <w:lang w:eastAsia="ru-RU"/>
        </w:rPr>
      </w:pPr>
      <w:r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8321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1.2. село</w:t>
      </w:r>
      <w:r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Алеевка</w:t>
      </w:r>
      <w:proofErr w:type="spellEnd"/>
      <w:r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– береговая линия ул. Набережная</w:t>
      </w:r>
      <w:r w:rsidR="00D82CC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</w:t>
      </w:r>
      <w:r w:rsidRPr="00E32E3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район пирса</w:t>
      </w:r>
      <w:r w:rsidR="00D82CC8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8321E3" w:rsidRPr="00AB4491" w:rsidRDefault="00E32E3E" w:rsidP="008321E3">
      <w:pPr>
        <w:ind w:firstLine="709"/>
        <w:jc w:val="both"/>
        <w:rPr>
          <w:sz w:val="26"/>
          <w:szCs w:val="26"/>
        </w:rPr>
      </w:pPr>
      <w:r w:rsidRPr="00E32E3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2.   </w:t>
      </w:r>
      <w:r w:rsidR="00D82CC8" w:rsidRPr="00AB4491">
        <w:rPr>
          <w:sz w:val="26"/>
          <w:szCs w:val="26"/>
        </w:rPr>
        <w:t xml:space="preserve">Утвердить прилагаемое Положение о порядке проведения эвакуационных мероприятий на территории </w:t>
      </w:r>
      <w:proofErr w:type="spellStart"/>
      <w:r w:rsidR="00D82CC8">
        <w:rPr>
          <w:sz w:val="26"/>
          <w:szCs w:val="26"/>
        </w:rPr>
        <w:t>Нижнепронгенского</w:t>
      </w:r>
      <w:proofErr w:type="spellEnd"/>
      <w:r w:rsidR="00D82CC8">
        <w:rPr>
          <w:sz w:val="26"/>
          <w:szCs w:val="26"/>
        </w:rPr>
        <w:t xml:space="preserve"> сельского поселения</w:t>
      </w:r>
      <w:r w:rsidR="00D82CC8" w:rsidRPr="00AB4491">
        <w:rPr>
          <w:sz w:val="26"/>
          <w:szCs w:val="26"/>
        </w:rPr>
        <w:t xml:space="preserve"> в чрезв</w:t>
      </w:r>
      <w:r w:rsidR="00D82CC8" w:rsidRPr="00AB4491">
        <w:rPr>
          <w:sz w:val="26"/>
          <w:szCs w:val="26"/>
        </w:rPr>
        <w:t>ы</w:t>
      </w:r>
      <w:r w:rsidR="00D82CC8" w:rsidRPr="00AB4491">
        <w:rPr>
          <w:sz w:val="26"/>
          <w:szCs w:val="26"/>
        </w:rPr>
        <w:t>чайных ситуациях</w:t>
      </w:r>
      <w:r w:rsidR="008321E3" w:rsidRPr="008321E3">
        <w:rPr>
          <w:sz w:val="26"/>
          <w:szCs w:val="26"/>
        </w:rPr>
        <w:t xml:space="preserve"> </w:t>
      </w:r>
      <w:r w:rsidR="008321E3" w:rsidRPr="00AB4491">
        <w:rPr>
          <w:sz w:val="26"/>
          <w:szCs w:val="26"/>
        </w:rPr>
        <w:t>природного и техногенного характера</w:t>
      </w:r>
      <w:r w:rsidR="008321E3">
        <w:rPr>
          <w:sz w:val="26"/>
          <w:szCs w:val="26"/>
        </w:rPr>
        <w:t>.</w:t>
      </w:r>
    </w:p>
    <w:p w:rsidR="00AB4491" w:rsidRDefault="00D82CC8" w:rsidP="00D82CC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12" w:lineRule="exact"/>
        <w:ind w:right="10" w:firstLine="709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3. </w:t>
      </w:r>
      <w:r w:rsidR="00E32E3E" w:rsidRPr="00E32E3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Опубликовать (обнародовать) настоящее постановление в </w:t>
      </w:r>
      <w:r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«</w:t>
      </w:r>
      <w:r w:rsidR="00E32E3E" w:rsidRPr="00E32E3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Сборнике</w:t>
      </w:r>
      <w:r w:rsidR="00E32E3E" w:rsidRPr="00E32E3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нормативных </w:t>
      </w:r>
      <w:r w:rsidR="00E32E3E"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правовых актов </w:t>
      </w:r>
      <w:proofErr w:type="spellStart"/>
      <w:r w:rsidR="00E32E3E" w:rsidRPr="00E32E3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Нижнепронгенского</w:t>
      </w:r>
      <w:proofErr w:type="spellEnd"/>
      <w:r w:rsidR="00E32E3E"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»</w:t>
      </w:r>
      <w:r w:rsidR="00E32E3E" w:rsidRPr="00E32E3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.</w:t>
      </w:r>
    </w:p>
    <w:p w:rsidR="00D82CC8" w:rsidRDefault="00D82CC8" w:rsidP="00D82CC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12" w:lineRule="exact"/>
        <w:ind w:right="10" w:firstLine="709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4. Настоящее постановление вступает в силу после его официального опубликов</w:t>
      </w:r>
      <w:r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ния (обнародования).</w:t>
      </w:r>
    </w:p>
    <w:p w:rsidR="00D82CC8" w:rsidRDefault="00D82CC8" w:rsidP="00D82CC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12" w:lineRule="exact"/>
        <w:ind w:right="1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</w:p>
    <w:p w:rsidR="00D82CC8" w:rsidRDefault="00D82CC8" w:rsidP="00D82CC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12" w:lineRule="exact"/>
        <w:ind w:right="10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</w:p>
    <w:p w:rsidR="00D82CC8" w:rsidRDefault="00D82CC8" w:rsidP="00D82CC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12" w:lineRule="exact"/>
        <w:ind w:right="10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Глава администрации                                                                                            А.Б. Миньков</w:t>
      </w:r>
    </w:p>
    <w:p w:rsidR="00AB4491" w:rsidRDefault="00AB4491" w:rsidP="00AB4491">
      <w:pPr>
        <w:jc w:val="both"/>
        <w:rPr>
          <w:sz w:val="26"/>
          <w:szCs w:val="26"/>
        </w:rPr>
      </w:pP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Default="0077202F" w:rsidP="00AB4491">
      <w:pPr>
        <w:jc w:val="both"/>
        <w:rPr>
          <w:sz w:val="26"/>
          <w:szCs w:val="26"/>
        </w:rPr>
      </w:pPr>
    </w:p>
    <w:p w:rsidR="00AB4491" w:rsidRDefault="00AB4491" w:rsidP="00AB4491">
      <w:pPr>
        <w:jc w:val="both"/>
        <w:rPr>
          <w:sz w:val="26"/>
          <w:szCs w:val="26"/>
        </w:rPr>
      </w:pPr>
    </w:p>
    <w:p w:rsidR="00AB4491" w:rsidRDefault="00AB4491" w:rsidP="00AB4491">
      <w:pPr>
        <w:jc w:val="both"/>
        <w:rPr>
          <w:sz w:val="26"/>
          <w:szCs w:val="26"/>
        </w:rPr>
      </w:pPr>
    </w:p>
    <w:p w:rsidR="00AB4491" w:rsidRDefault="00AB4491" w:rsidP="00AB4491">
      <w:pPr>
        <w:jc w:val="both"/>
        <w:rPr>
          <w:sz w:val="26"/>
          <w:szCs w:val="26"/>
        </w:rPr>
      </w:pPr>
    </w:p>
    <w:p w:rsidR="00AB4491" w:rsidRDefault="00AB4491" w:rsidP="00AB4491">
      <w:pPr>
        <w:jc w:val="both"/>
        <w:rPr>
          <w:sz w:val="26"/>
          <w:szCs w:val="26"/>
        </w:rPr>
      </w:pPr>
    </w:p>
    <w:p w:rsidR="00AB4491" w:rsidRDefault="00AB4491" w:rsidP="00AB4491">
      <w:pPr>
        <w:jc w:val="both"/>
        <w:rPr>
          <w:sz w:val="26"/>
          <w:szCs w:val="26"/>
        </w:rPr>
      </w:pPr>
    </w:p>
    <w:p w:rsidR="00AB4491" w:rsidRDefault="00AB4491" w:rsidP="00AB4491">
      <w:pPr>
        <w:jc w:val="both"/>
        <w:rPr>
          <w:sz w:val="26"/>
          <w:szCs w:val="26"/>
        </w:rPr>
      </w:pPr>
    </w:p>
    <w:p w:rsidR="002265E7" w:rsidRDefault="002265E7" w:rsidP="00AB4491">
      <w:pPr>
        <w:jc w:val="both"/>
        <w:rPr>
          <w:sz w:val="26"/>
          <w:szCs w:val="26"/>
        </w:rPr>
      </w:pPr>
    </w:p>
    <w:p w:rsidR="002265E7" w:rsidRDefault="002265E7" w:rsidP="00AB4491">
      <w:pPr>
        <w:jc w:val="both"/>
        <w:rPr>
          <w:sz w:val="26"/>
          <w:szCs w:val="26"/>
        </w:rPr>
      </w:pPr>
      <w:bookmarkStart w:id="0" w:name="_GoBack"/>
      <w:bookmarkEnd w:id="0"/>
    </w:p>
    <w:p w:rsidR="00AB4491" w:rsidRDefault="00AB4491" w:rsidP="00AB4491">
      <w:pPr>
        <w:jc w:val="both"/>
        <w:rPr>
          <w:sz w:val="26"/>
          <w:szCs w:val="26"/>
        </w:rPr>
      </w:pPr>
    </w:p>
    <w:p w:rsidR="008321E3" w:rsidRDefault="008321E3" w:rsidP="008321E3">
      <w:pPr>
        <w:spacing w:line="240" w:lineRule="exact"/>
        <w:ind w:left="4820"/>
        <w:jc w:val="center"/>
        <w:rPr>
          <w:sz w:val="26"/>
          <w:szCs w:val="26"/>
        </w:rPr>
      </w:pPr>
    </w:p>
    <w:p w:rsidR="00AB4491" w:rsidRDefault="00AB4491" w:rsidP="008321E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AB4491" w:rsidRDefault="00AB4491" w:rsidP="008321E3">
      <w:pPr>
        <w:spacing w:line="240" w:lineRule="exact"/>
        <w:ind w:left="4820"/>
        <w:jc w:val="center"/>
        <w:rPr>
          <w:sz w:val="26"/>
          <w:szCs w:val="26"/>
        </w:rPr>
      </w:pPr>
    </w:p>
    <w:p w:rsidR="00AB4491" w:rsidRDefault="00AB4491" w:rsidP="008321E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B4491" w:rsidRDefault="00AB4491" w:rsidP="008321E3">
      <w:pPr>
        <w:spacing w:line="240" w:lineRule="exact"/>
        <w:ind w:left="4820"/>
        <w:jc w:val="center"/>
        <w:rPr>
          <w:sz w:val="26"/>
          <w:szCs w:val="26"/>
        </w:rPr>
      </w:pPr>
    </w:p>
    <w:p w:rsidR="00AB4491" w:rsidRDefault="00AB4491" w:rsidP="008321E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65E7">
        <w:rPr>
          <w:sz w:val="26"/>
          <w:szCs w:val="26"/>
        </w:rPr>
        <w:t xml:space="preserve">20.04.2016 </w:t>
      </w:r>
      <w:r>
        <w:rPr>
          <w:sz w:val="26"/>
          <w:szCs w:val="26"/>
        </w:rPr>
        <w:t xml:space="preserve">   №</w:t>
      </w:r>
      <w:r w:rsidR="002265E7">
        <w:rPr>
          <w:sz w:val="26"/>
          <w:szCs w:val="26"/>
        </w:rPr>
        <w:t xml:space="preserve"> 15-па</w:t>
      </w:r>
    </w:p>
    <w:p w:rsidR="00AB4491" w:rsidRDefault="00AB4491" w:rsidP="00AB4491">
      <w:pPr>
        <w:ind w:left="4820"/>
        <w:jc w:val="both"/>
        <w:rPr>
          <w:sz w:val="26"/>
          <w:szCs w:val="26"/>
        </w:rPr>
      </w:pPr>
    </w:p>
    <w:p w:rsidR="00AB4491" w:rsidRDefault="00AB4491" w:rsidP="00AB4491">
      <w:pPr>
        <w:jc w:val="both"/>
        <w:rPr>
          <w:sz w:val="26"/>
          <w:szCs w:val="26"/>
        </w:rPr>
      </w:pPr>
    </w:p>
    <w:p w:rsidR="00AB4491" w:rsidRPr="00AB4491" w:rsidRDefault="00AB4491" w:rsidP="00AB4491">
      <w:pPr>
        <w:jc w:val="both"/>
        <w:rPr>
          <w:sz w:val="26"/>
          <w:szCs w:val="26"/>
        </w:rPr>
      </w:pPr>
    </w:p>
    <w:p w:rsidR="0077202F" w:rsidRPr="00AB4491" w:rsidRDefault="0077202F" w:rsidP="008321E3">
      <w:pPr>
        <w:jc w:val="center"/>
        <w:rPr>
          <w:sz w:val="26"/>
          <w:szCs w:val="26"/>
        </w:rPr>
      </w:pPr>
      <w:r w:rsidRPr="00AB4491">
        <w:rPr>
          <w:sz w:val="26"/>
          <w:szCs w:val="26"/>
        </w:rPr>
        <w:t xml:space="preserve">Положение о порядке проведения эвакуационных мероприятий на территории </w:t>
      </w:r>
      <w:proofErr w:type="spellStart"/>
      <w:r w:rsidR="00AB4491">
        <w:rPr>
          <w:sz w:val="26"/>
          <w:szCs w:val="26"/>
        </w:rPr>
        <w:t>Нижнепронгенского</w:t>
      </w:r>
      <w:proofErr w:type="spellEnd"/>
      <w:r w:rsidR="00AB4491">
        <w:rPr>
          <w:sz w:val="26"/>
          <w:szCs w:val="26"/>
        </w:rPr>
        <w:t xml:space="preserve"> сельского поселения </w:t>
      </w:r>
      <w:r w:rsidRPr="00AB4491">
        <w:rPr>
          <w:sz w:val="26"/>
          <w:szCs w:val="26"/>
        </w:rPr>
        <w:t>в чрезвычайных ситуациях</w:t>
      </w:r>
      <w:r w:rsidR="004F47AC">
        <w:rPr>
          <w:sz w:val="26"/>
          <w:szCs w:val="26"/>
        </w:rPr>
        <w:t xml:space="preserve"> </w:t>
      </w:r>
      <w:r w:rsidR="004F47AC" w:rsidRPr="00AB4491">
        <w:rPr>
          <w:sz w:val="26"/>
          <w:szCs w:val="26"/>
        </w:rPr>
        <w:t>природного и техногенного характера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AB4491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Настоящее Положение определяет основные задачи и порядок организации планирования, проведения и обеспечения эвакуации населения, материальных и культурных ценностей в чрезвычайных ситуациях (далее - ЧС) на территории</w:t>
      </w:r>
      <w:r w:rsidR="00AB4491">
        <w:rPr>
          <w:sz w:val="26"/>
          <w:szCs w:val="26"/>
        </w:rPr>
        <w:t xml:space="preserve"> </w:t>
      </w:r>
      <w:proofErr w:type="spellStart"/>
      <w:r w:rsidR="00AB4491">
        <w:rPr>
          <w:sz w:val="26"/>
          <w:szCs w:val="26"/>
        </w:rPr>
        <w:t>Нижнепронгенского</w:t>
      </w:r>
      <w:proofErr w:type="spellEnd"/>
      <w:r w:rsidR="00AB4491">
        <w:rPr>
          <w:sz w:val="26"/>
          <w:szCs w:val="26"/>
        </w:rPr>
        <w:t xml:space="preserve"> сельского поселения</w:t>
      </w:r>
      <w:r w:rsidRPr="00AB4491">
        <w:rPr>
          <w:sz w:val="26"/>
          <w:szCs w:val="26"/>
        </w:rPr>
        <w:t>.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AB4491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1. Организация эвакуации населения</w:t>
      </w:r>
    </w:p>
    <w:p w:rsidR="00AB4491" w:rsidRDefault="00AB4491" w:rsidP="00AB4491">
      <w:pPr>
        <w:jc w:val="both"/>
        <w:rPr>
          <w:sz w:val="26"/>
          <w:szCs w:val="26"/>
        </w:rPr>
      </w:pPr>
    </w:p>
    <w:p w:rsidR="0077202F" w:rsidRPr="00AB4491" w:rsidRDefault="00AB4491" w:rsidP="00AB44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Эвакуация населения</w:t>
      </w:r>
      <w:r w:rsidR="0077202F" w:rsidRPr="00AB4491">
        <w:rPr>
          <w:sz w:val="26"/>
          <w:szCs w:val="26"/>
        </w:rPr>
        <w:t xml:space="preserve"> включает комплекс мероприятий по организова</w:t>
      </w:r>
      <w:r w:rsidR="0077202F" w:rsidRPr="00AB4491">
        <w:rPr>
          <w:sz w:val="26"/>
          <w:szCs w:val="26"/>
        </w:rPr>
        <w:t>н</w:t>
      </w:r>
      <w:r w:rsidR="0077202F" w:rsidRPr="00AB4491">
        <w:rPr>
          <w:sz w:val="26"/>
          <w:szCs w:val="26"/>
        </w:rPr>
        <w:t>ному вывозу (выводу) населения из зоны чрезвычайной ситуации или вероятной ЧС природного и техногенного характера, в безопасные районы (вне зон действия поражающих факторов источника ЧС), а также жизнеобеспечение эвакуируемых в районе размещения.</w:t>
      </w:r>
    </w:p>
    <w:p w:rsidR="0077202F" w:rsidRPr="00AB4491" w:rsidRDefault="0077202F" w:rsidP="00AB4491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1.2.</w:t>
      </w:r>
      <w:r w:rsidR="00AB4491">
        <w:rPr>
          <w:sz w:val="26"/>
          <w:szCs w:val="26"/>
        </w:rPr>
        <w:tab/>
      </w:r>
      <w:r w:rsidRPr="00AB4491">
        <w:rPr>
          <w:sz w:val="26"/>
          <w:szCs w:val="26"/>
        </w:rPr>
        <w:t>Эвакуация</w:t>
      </w:r>
      <w:r w:rsidR="00AB4491">
        <w:rPr>
          <w:sz w:val="26"/>
          <w:szCs w:val="26"/>
        </w:rPr>
        <w:tab/>
      </w:r>
      <w:r w:rsidRPr="00AB4491">
        <w:rPr>
          <w:sz w:val="26"/>
          <w:szCs w:val="26"/>
        </w:rPr>
        <w:t>населения</w:t>
      </w:r>
      <w:r w:rsidR="00AB4491">
        <w:rPr>
          <w:sz w:val="26"/>
          <w:szCs w:val="26"/>
        </w:rPr>
        <w:tab/>
      </w:r>
      <w:r w:rsidRPr="00AB4491">
        <w:rPr>
          <w:sz w:val="26"/>
          <w:szCs w:val="26"/>
        </w:rPr>
        <w:t>осуществляется</w:t>
      </w:r>
      <w:r w:rsidR="00AB4491">
        <w:rPr>
          <w:sz w:val="26"/>
          <w:szCs w:val="26"/>
        </w:rPr>
        <w:tab/>
      </w:r>
      <w:r w:rsidRPr="00AB4491">
        <w:rPr>
          <w:sz w:val="26"/>
          <w:szCs w:val="26"/>
        </w:rPr>
        <w:t>по</w:t>
      </w:r>
      <w:r w:rsidR="00AB4491">
        <w:rPr>
          <w:sz w:val="26"/>
          <w:szCs w:val="26"/>
        </w:rPr>
        <w:tab/>
      </w:r>
      <w:r w:rsidRPr="00AB4491">
        <w:rPr>
          <w:sz w:val="26"/>
          <w:szCs w:val="26"/>
        </w:rPr>
        <w:t>производственно-территориальному принципу, путем вывоза основной части населения всеми вид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ми транспорта и вывода остальной части пешим порядком.</w:t>
      </w:r>
      <w:r w:rsidR="00AB4491">
        <w:rPr>
          <w:sz w:val="26"/>
          <w:szCs w:val="26"/>
        </w:rPr>
        <w:tab/>
      </w:r>
      <w:r w:rsidR="00AB4491">
        <w:rPr>
          <w:sz w:val="26"/>
          <w:szCs w:val="26"/>
        </w:rPr>
        <w:tab/>
      </w:r>
      <w:r w:rsidR="00AB4491">
        <w:rPr>
          <w:sz w:val="26"/>
          <w:szCs w:val="26"/>
        </w:rPr>
        <w:tab/>
      </w:r>
    </w:p>
    <w:p w:rsidR="0077202F" w:rsidRPr="00AB4491" w:rsidRDefault="0077202F" w:rsidP="00AB4491">
      <w:pPr>
        <w:ind w:firstLine="567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В зависимости от времени и сроков проведения предполагаются следующие варианты эвакуации населения: упреждающая (заблаговременная) и экстренная (безотлагательная).</w:t>
      </w:r>
    </w:p>
    <w:p w:rsidR="0077202F" w:rsidRPr="00AB4491" w:rsidRDefault="0077202F" w:rsidP="00AB4491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1.3. При получении достоверных сведений о высокой вероятности возникн</w:t>
      </w:r>
      <w:r w:rsidRPr="00AB4491">
        <w:rPr>
          <w:sz w:val="26"/>
          <w:szCs w:val="26"/>
        </w:rPr>
        <w:t>о</w:t>
      </w:r>
      <w:r w:rsidRPr="00AB4491">
        <w:rPr>
          <w:sz w:val="26"/>
          <w:szCs w:val="26"/>
        </w:rPr>
        <w:t xml:space="preserve">вения чрезвычайной ситуации (аварии) на потенциально опасных объектах или стихийного бедствия из опасных районов </w:t>
      </w:r>
      <w:proofErr w:type="spellStart"/>
      <w:r w:rsidR="00AB4491">
        <w:rPr>
          <w:sz w:val="26"/>
          <w:szCs w:val="26"/>
        </w:rPr>
        <w:t>Нижнепронгенского</w:t>
      </w:r>
      <w:proofErr w:type="spellEnd"/>
      <w:r w:rsidR="00AB4491">
        <w:rPr>
          <w:sz w:val="26"/>
          <w:szCs w:val="26"/>
        </w:rPr>
        <w:t xml:space="preserve"> сельского поселения</w:t>
      </w:r>
      <w:r w:rsidRPr="00AB4491">
        <w:rPr>
          <w:sz w:val="26"/>
          <w:szCs w:val="26"/>
        </w:rPr>
        <w:t xml:space="preserve"> проводится упреждающая эвакуация населения. Население должно быть удалено из зон возможного действия поражающих факторов до возникновения ЧС. Основ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нием для введения данной меры защиты является краткосрочный прогноз возни</w:t>
      </w:r>
      <w:r w:rsidRPr="00AB4491">
        <w:rPr>
          <w:sz w:val="26"/>
          <w:szCs w:val="26"/>
        </w:rPr>
        <w:t>к</w:t>
      </w:r>
      <w:r w:rsidRPr="00AB4491">
        <w:rPr>
          <w:sz w:val="26"/>
          <w:szCs w:val="26"/>
        </w:rPr>
        <w:t>новения ЧС, который выдается на период от нескольких десятков минут до н</w:t>
      </w:r>
      <w:r w:rsidRPr="00AB4491">
        <w:rPr>
          <w:sz w:val="26"/>
          <w:szCs w:val="26"/>
        </w:rPr>
        <w:t>е</w:t>
      </w:r>
      <w:r w:rsidRPr="00AB4491">
        <w:rPr>
          <w:sz w:val="26"/>
          <w:szCs w:val="26"/>
        </w:rPr>
        <w:t>скольких суток и может уточняться в течение этого срока.</w:t>
      </w:r>
    </w:p>
    <w:p w:rsidR="0077202F" w:rsidRPr="00AB4491" w:rsidRDefault="0077202F" w:rsidP="00AB4491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1.4. При возникновении чрезвычайной ситуации проводится экстренная эв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куация населения из опасных районов. Вывоз (вывод) населения из опасных рай</w:t>
      </w:r>
      <w:r w:rsidRPr="00AB4491">
        <w:rPr>
          <w:sz w:val="26"/>
          <w:szCs w:val="26"/>
        </w:rPr>
        <w:t>о</w:t>
      </w:r>
      <w:r w:rsidRPr="00AB4491">
        <w:rPr>
          <w:sz w:val="26"/>
          <w:szCs w:val="26"/>
        </w:rPr>
        <w:t>нов может завершаться при малом времени упреждения и в условиях воздействия на людей поражающих факторов.</w:t>
      </w:r>
    </w:p>
    <w:p w:rsidR="0077202F" w:rsidRPr="00AB4491" w:rsidRDefault="0077202F" w:rsidP="00AB4491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Необходимость введения подобной защитной меры, а также сроки ее ос</w:t>
      </w:r>
      <w:r w:rsidRPr="00AB4491">
        <w:rPr>
          <w:sz w:val="26"/>
          <w:szCs w:val="26"/>
        </w:rPr>
        <w:t>у</w:t>
      </w:r>
      <w:r w:rsidRPr="00AB4491">
        <w:rPr>
          <w:sz w:val="26"/>
          <w:szCs w:val="26"/>
        </w:rPr>
        <w:t>ществле</w:t>
      </w:r>
      <w:r w:rsidR="00AB4491">
        <w:rPr>
          <w:sz w:val="26"/>
          <w:szCs w:val="26"/>
        </w:rPr>
        <w:t>ния определяе</w:t>
      </w:r>
      <w:r w:rsidRPr="00AB4491">
        <w:rPr>
          <w:sz w:val="26"/>
          <w:szCs w:val="26"/>
        </w:rPr>
        <w:t xml:space="preserve">т </w:t>
      </w:r>
      <w:r w:rsidR="00AB4491">
        <w:rPr>
          <w:sz w:val="26"/>
          <w:szCs w:val="26"/>
        </w:rPr>
        <w:t>комиссия</w:t>
      </w:r>
      <w:r w:rsidRPr="00AB4491">
        <w:rPr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(далее - КЧС и ОПБ). Эвакуация проводится с территорий населенных пунктов, других мест размещения населения, </w:t>
      </w:r>
      <w:r w:rsidRPr="00AB4491">
        <w:rPr>
          <w:sz w:val="26"/>
          <w:szCs w:val="26"/>
        </w:rPr>
        <w:lastRenderedPageBreak/>
        <w:t>если не представляется возможным обеспечить удовлетворение основных жизне</w:t>
      </w:r>
      <w:r w:rsidRPr="00AB4491">
        <w:rPr>
          <w:sz w:val="26"/>
          <w:szCs w:val="26"/>
        </w:rPr>
        <w:t>н</w:t>
      </w:r>
      <w:r w:rsidRPr="00AB4491">
        <w:rPr>
          <w:sz w:val="26"/>
          <w:szCs w:val="26"/>
        </w:rPr>
        <w:t>ных потребностей людей.</w:t>
      </w:r>
    </w:p>
    <w:p w:rsidR="0077202F" w:rsidRPr="00AB4491" w:rsidRDefault="006D7A3E" w:rsidP="006D7A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77202F" w:rsidRPr="00AB4491">
        <w:rPr>
          <w:sz w:val="26"/>
          <w:szCs w:val="26"/>
        </w:rPr>
        <w:t xml:space="preserve"> Локальная э</w:t>
      </w:r>
      <w:r>
        <w:rPr>
          <w:sz w:val="26"/>
          <w:szCs w:val="26"/>
        </w:rPr>
        <w:t>вакуация проводится</w:t>
      </w:r>
      <w:r w:rsidR="0077202F" w:rsidRPr="00AB4491">
        <w:rPr>
          <w:sz w:val="26"/>
          <w:szCs w:val="26"/>
        </w:rPr>
        <w:t>, если зона возможного воздействия п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 xml:space="preserve">ражающих факторов источника ЧС ограничена границами территорий объектов экономики, отдельных </w:t>
      </w:r>
      <w:r>
        <w:rPr>
          <w:sz w:val="26"/>
          <w:szCs w:val="26"/>
        </w:rPr>
        <w:t>населенных пунктов</w:t>
      </w:r>
      <w:r w:rsidR="0077202F" w:rsidRPr="00AB4491">
        <w:rPr>
          <w:sz w:val="26"/>
          <w:szCs w:val="26"/>
        </w:rPr>
        <w:t>. В этом случае эвакуированные разм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щаются, как правило, в примыкающих к опасной зоне населенных пунктах или не постра</w:t>
      </w:r>
      <w:r>
        <w:rPr>
          <w:sz w:val="26"/>
          <w:szCs w:val="26"/>
        </w:rPr>
        <w:t xml:space="preserve">давших районах </w:t>
      </w:r>
      <w:r w:rsidR="0077202F" w:rsidRPr="00AB4491">
        <w:rPr>
          <w:sz w:val="26"/>
          <w:szCs w:val="26"/>
        </w:rPr>
        <w:t>населенного пункта (вне зон действия поражающих факт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>ров источника ЧС).</w:t>
      </w:r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77202F" w:rsidRPr="00AB4491">
        <w:rPr>
          <w:sz w:val="26"/>
          <w:szCs w:val="26"/>
        </w:rPr>
        <w:t>. Экстренная эвакуация, носящая локальный характер, может об</w:t>
      </w:r>
      <w:r>
        <w:rPr>
          <w:sz w:val="26"/>
          <w:szCs w:val="26"/>
        </w:rPr>
        <w:t>ъявляться по указанию руководителя</w:t>
      </w:r>
      <w:r w:rsidR="0077202F" w:rsidRPr="00AB4491">
        <w:rPr>
          <w:sz w:val="26"/>
          <w:szCs w:val="26"/>
        </w:rPr>
        <w:t xml:space="preserve"> в организациях, имеющих потенциально опасные пр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>изводственные объекты и эксплуатирующие их. Решение на осуществление упр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ждающей и экстренной эвакуации, носящей местный характер, принимается пре</w:t>
      </w:r>
      <w:r w:rsidR="0077202F" w:rsidRPr="00AB4491">
        <w:rPr>
          <w:sz w:val="26"/>
          <w:szCs w:val="26"/>
        </w:rPr>
        <w:t>д</w:t>
      </w:r>
      <w:r w:rsidR="0077202F" w:rsidRPr="00AB4491">
        <w:rPr>
          <w:sz w:val="26"/>
          <w:szCs w:val="26"/>
        </w:rPr>
        <w:t xml:space="preserve">седателем КЧС и ОПБ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77202F" w:rsidRPr="00AB4491" w:rsidRDefault="0077202F" w:rsidP="0011720D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Решение о проведении эвакуационных мероприятий в чрезвычайных ситу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 xml:space="preserve">циях принимается </w:t>
      </w:r>
      <w:r w:rsidR="0011720D">
        <w:rPr>
          <w:sz w:val="26"/>
          <w:szCs w:val="26"/>
        </w:rPr>
        <w:t xml:space="preserve">главой </w:t>
      </w:r>
      <w:proofErr w:type="spellStart"/>
      <w:r w:rsidR="0011720D">
        <w:rPr>
          <w:sz w:val="26"/>
          <w:szCs w:val="26"/>
        </w:rPr>
        <w:t>Нижнепронгенского</w:t>
      </w:r>
      <w:proofErr w:type="spellEnd"/>
      <w:r w:rsidR="0011720D">
        <w:rPr>
          <w:sz w:val="26"/>
          <w:szCs w:val="26"/>
        </w:rPr>
        <w:t xml:space="preserve"> сельского поселения</w:t>
      </w:r>
      <w:r w:rsidRPr="00AB4491">
        <w:rPr>
          <w:sz w:val="26"/>
          <w:szCs w:val="26"/>
        </w:rPr>
        <w:t>.</w:t>
      </w:r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77202F" w:rsidRPr="00AB4491">
        <w:rPr>
          <w:sz w:val="26"/>
          <w:szCs w:val="26"/>
        </w:rPr>
        <w:t xml:space="preserve">. </w:t>
      </w:r>
      <w:proofErr w:type="gramStart"/>
      <w:r w:rsidR="0077202F" w:rsidRPr="00AB4491">
        <w:rPr>
          <w:sz w:val="26"/>
          <w:szCs w:val="26"/>
        </w:rPr>
        <w:t xml:space="preserve">Общее руководство проведением эвакуации осуществляется комиссией по чрезвычайным ситуациям и обеспечению пожарной безопасности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7202F" w:rsidRPr="00AB4491">
        <w:rPr>
          <w:sz w:val="26"/>
          <w:szCs w:val="26"/>
        </w:rPr>
        <w:t xml:space="preserve"> через органы, уполномоченные на решение задач в области защиты населения и территорий от чрезвычайных ситуаций, Главное управление МЧС России по </w:t>
      </w:r>
      <w:r>
        <w:rPr>
          <w:sz w:val="26"/>
          <w:szCs w:val="26"/>
        </w:rPr>
        <w:t>Хабаровскому краю</w:t>
      </w:r>
      <w:r w:rsidR="0077202F" w:rsidRPr="00AB4491">
        <w:rPr>
          <w:sz w:val="26"/>
          <w:szCs w:val="26"/>
        </w:rPr>
        <w:t>, территориальные и объектовые эвакуационные органы (</w:t>
      </w:r>
      <w:proofErr w:type="spellStart"/>
      <w:r w:rsidR="0077202F" w:rsidRPr="00AB4491">
        <w:rPr>
          <w:sz w:val="26"/>
          <w:szCs w:val="26"/>
        </w:rPr>
        <w:t>эвакоорганы</w:t>
      </w:r>
      <w:proofErr w:type="spellEnd"/>
      <w:r w:rsidR="0077202F" w:rsidRPr="00AB4491">
        <w:rPr>
          <w:sz w:val="26"/>
          <w:szCs w:val="26"/>
        </w:rPr>
        <w:t>), органы военного управления, а также рук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 xml:space="preserve">водителей организаций, которые привлекаются для обеспечения эвакуационных мероприятий. </w:t>
      </w:r>
      <w:proofErr w:type="gramEnd"/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77202F" w:rsidRPr="00AB4491">
        <w:rPr>
          <w:sz w:val="26"/>
          <w:szCs w:val="26"/>
        </w:rPr>
        <w:t>. Планирование, организация и проведение эвакуации населения неп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 xml:space="preserve">средственно возлагается на эвакуационные органы (далее - </w:t>
      </w:r>
      <w:proofErr w:type="spellStart"/>
      <w:r w:rsidR="0077202F" w:rsidRPr="00AB4491">
        <w:rPr>
          <w:sz w:val="26"/>
          <w:szCs w:val="26"/>
        </w:rPr>
        <w:t>эвакоорганы</w:t>
      </w:r>
      <w:proofErr w:type="spellEnd"/>
      <w:r w:rsidR="0077202F" w:rsidRPr="00AB4491">
        <w:rPr>
          <w:sz w:val="26"/>
          <w:szCs w:val="26"/>
        </w:rPr>
        <w:t>) по реш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 xml:space="preserve">нию </w:t>
      </w:r>
      <w:r>
        <w:rPr>
          <w:sz w:val="26"/>
          <w:szCs w:val="26"/>
        </w:rPr>
        <w:t xml:space="preserve">главы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7202F" w:rsidRPr="00AB4491">
        <w:rPr>
          <w:sz w:val="26"/>
          <w:szCs w:val="26"/>
        </w:rPr>
        <w:t xml:space="preserve"> и организаций.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К ним относятся: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эвакуационные комиссии;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- </w:t>
      </w:r>
      <w:proofErr w:type="spellStart"/>
      <w:r w:rsidRPr="00AB4491">
        <w:rPr>
          <w:sz w:val="26"/>
          <w:szCs w:val="26"/>
        </w:rPr>
        <w:t>эвакоприемные</w:t>
      </w:r>
      <w:proofErr w:type="spellEnd"/>
      <w:r w:rsidRPr="00AB4491">
        <w:rPr>
          <w:sz w:val="26"/>
          <w:szCs w:val="26"/>
        </w:rPr>
        <w:t xml:space="preserve"> комиссии;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сборные эвакуационные пункты (далее - СЭП);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приемные эвакуационные пункты (далее - ПЭП);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промежуточные пункты эвакуации (далее - ППЭ);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пункты временного размещения (далее - ПВР);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группы управления на маршрутах пешей эвакуации населения;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- оперативные группы по вывозу (выводу) </w:t>
      </w:r>
      <w:proofErr w:type="spellStart"/>
      <w:r w:rsidRPr="00AB4491">
        <w:rPr>
          <w:sz w:val="26"/>
          <w:szCs w:val="26"/>
        </w:rPr>
        <w:t>эваконаселения</w:t>
      </w:r>
      <w:proofErr w:type="spellEnd"/>
      <w:r w:rsidRPr="00AB4491">
        <w:rPr>
          <w:sz w:val="26"/>
          <w:szCs w:val="26"/>
        </w:rPr>
        <w:t>.</w:t>
      </w:r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77202F" w:rsidRPr="00AB4491">
        <w:rPr>
          <w:sz w:val="26"/>
          <w:szCs w:val="26"/>
        </w:rPr>
        <w:t xml:space="preserve">. Эвакуационные комиссии создаются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селении,</w:t>
      </w:r>
      <w:r w:rsidR="0077202F" w:rsidRPr="00AB4491">
        <w:rPr>
          <w:sz w:val="26"/>
          <w:szCs w:val="26"/>
        </w:rPr>
        <w:t xml:space="preserve"> во всех организациях, откуда планируется эвакуация населения.</w:t>
      </w:r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77202F" w:rsidRPr="00AB4491">
        <w:rPr>
          <w:sz w:val="26"/>
          <w:szCs w:val="26"/>
        </w:rPr>
        <w:t xml:space="preserve">. </w:t>
      </w:r>
      <w:proofErr w:type="spellStart"/>
      <w:r w:rsidR="0077202F" w:rsidRPr="00AB4491">
        <w:rPr>
          <w:sz w:val="26"/>
          <w:szCs w:val="26"/>
        </w:rPr>
        <w:t>Эвакоприемные</w:t>
      </w:r>
      <w:proofErr w:type="spellEnd"/>
      <w:r w:rsidR="0077202F" w:rsidRPr="00AB4491">
        <w:rPr>
          <w:sz w:val="26"/>
          <w:szCs w:val="26"/>
        </w:rPr>
        <w:t xml:space="preserve"> комиссии создаются для организации непосредстве</w:t>
      </w:r>
      <w:r w:rsidR="0077202F" w:rsidRPr="00AB4491">
        <w:rPr>
          <w:sz w:val="26"/>
          <w:szCs w:val="26"/>
        </w:rPr>
        <w:t>н</w:t>
      </w:r>
      <w:r w:rsidR="0077202F" w:rsidRPr="00AB4491">
        <w:rPr>
          <w:sz w:val="26"/>
          <w:szCs w:val="26"/>
        </w:rPr>
        <w:t>ного приема, размещения и обеспечения эвакуированного из зон ЧС населения в безопасных районах. При планировании в этих районах эвакуации населения в случае возникновения ЧС, на эти комиссии возлагаются функции и эвакуационных комиссий.</w:t>
      </w:r>
    </w:p>
    <w:p w:rsidR="0077202F" w:rsidRPr="00AB4491" w:rsidRDefault="0077202F" w:rsidP="0011720D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В состав </w:t>
      </w:r>
      <w:proofErr w:type="spellStart"/>
      <w:r w:rsidRPr="00AB4491">
        <w:rPr>
          <w:sz w:val="26"/>
          <w:szCs w:val="26"/>
        </w:rPr>
        <w:t>эвакоприемных</w:t>
      </w:r>
      <w:proofErr w:type="spellEnd"/>
      <w:r w:rsidRPr="00AB4491">
        <w:rPr>
          <w:sz w:val="26"/>
          <w:szCs w:val="26"/>
        </w:rPr>
        <w:t xml:space="preserve"> комиссий, формируемых в </w:t>
      </w:r>
      <w:proofErr w:type="spellStart"/>
      <w:r w:rsidR="0011720D">
        <w:rPr>
          <w:sz w:val="26"/>
          <w:szCs w:val="26"/>
        </w:rPr>
        <w:t>Нижнепронгенском</w:t>
      </w:r>
      <w:proofErr w:type="spellEnd"/>
      <w:r w:rsidR="0011720D">
        <w:rPr>
          <w:sz w:val="26"/>
          <w:szCs w:val="26"/>
        </w:rPr>
        <w:t xml:space="preserve"> сельском поселении</w:t>
      </w:r>
      <w:r w:rsidRPr="00AB4491">
        <w:rPr>
          <w:sz w:val="26"/>
          <w:szCs w:val="26"/>
        </w:rPr>
        <w:t xml:space="preserve">, включаются представители органов местного самоуправления </w:t>
      </w:r>
      <w:proofErr w:type="spellStart"/>
      <w:r w:rsidR="0011720D">
        <w:rPr>
          <w:sz w:val="26"/>
          <w:szCs w:val="26"/>
        </w:rPr>
        <w:t>Нижнепронгенского</w:t>
      </w:r>
      <w:proofErr w:type="spellEnd"/>
      <w:r w:rsidR="0011720D">
        <w:rPr>
          <w:sz w:val="26"/>
          <w:szCs w:val="26"/>
        </w:rPr>
        <w:t xml:space="preserve"> сельского поселения</w:t>
      </w:r>
      <w:r w:rsidRPr="00AB4491">
        <w:rPr>
          <w:sz w:val="26"/>
          <w:szCs w:val="26"/>
        </w:rPr>
        <w:t xml:space="preserve"> и организаций, независимо от их орган</w:t>
      </w:r>
      <w:r w:rsidRPr="00AB4491">
        <w:rPr>
          <w:sz w:val="26"/>
          <w:szCs w:val="26"/>
        </w:rPr>
        <w:t>и</w:t>
      </w:r>
      <w:r w:rsidRPr="00AB4491">
        <w:rPr>
          <w:sz w:val="26"/>
          <w:szCs w:val="26"/>
        </w:rPr>
        <w:t>зационно-правовой формы.</w:t>
      </w:r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1.11</w:t>
      </w:r>
      <w:r w:rsidR="0077202F" w:rsidRPr="00AB4491">
        <w:rPr>
          <w:sz w:val="26"/>
          <w:szCs w:val="26"/>
        </w:rPr>
        <w:t>. Сборные эвакуационные пункты предназначаются для сбора и рег</w:t>
      </w:r>
      <w:r w:rsidR="0077202F" w:rsidRPr="00AB4491">
        <w:rPr>
          <w:sz w:val="26"/>
          <w:szCs w:val="26"/>
        </w:rPr>
        <w:t>и</w:t>
      </w:r>
      <w:r w:rsidR="0077202F" w:rsidRPr="00AB4491">
        <w:rPr>
          <w:sz w:val="26"/>
          <w:szCs w:val="26"/>
        </w:rPr>
        <w:t>страции эвакуируемого населения, формирования эвакуационных колонн, посадки на автотранспорт и отправки эвакуируемого населения в безопасные районы.</w:t>
      </w:r>
    </w:p>
    <w:p w:rsidR="0077202F" w:rsidRPr="00AB4491" w:rsidRDefault="0077202F" w:rsidP="0011720D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Для обеспечения работы СЭП назначается рабочий аппарат из числа сотру</w:t>
      </w:r>
      <w:r w:rsidRPr="00AB4491">
        <w:rPr>
          <w:sz w:val="26"/>
          <w:szCs w:val="26"/>
        </w:rPr>
        <w:t>д</w:t>
      </w:r>
      <w:r w:rsidRPr="00AB4491">
        <w:rPr>
          <w:sz w:val="26"/>
          <w:szCs w:val="26"/>
        </w:rPr>
        <w:t xml:space="preserve">ников, органов местного самоуправления </w:t>
      </w:r>
      <w:proofErr w:type="spellStart"/>
      <w:r w:rsidR="0011720D">
        <w:rPr>
          <w:sz w:val="26"/>
          <w:szCs w:val="26"/>
        </w:rPr>
        <w:t>Нижнепронгенского</w:t>
      </w:r>
      <w:proofErr w:type="spellEnd"/>
      <w:r w:rsidR="0011720D">
        <w:rPr>
          <w:sz w:val="26"/>
          <w:szCs w:val="26"/>
        </w:rPr>
        <w:t xml:space="preserve"> сельского посел</w:t>
      </w:r>
      <w:r w:rsidR="0011720D">
        <w:rPr>
          <w:sz w:val="26"/>
          <w:szCs w:val="26"/>
        </w:rPr>
        <w:t>е</w:t>
      </w:r>
      <w:r w:rsidR="0011720D">
        <w:rPr>
          <w:sz w:val="26"/>
          <w:szCs w:val="26"/>
        </w:rPr>
        <w:t>ния</w:t>
      </w:r>
      <w:r w:rsidRPr="00AB4491">
        <w:rPr>
          <w:sz w:val="26"/>
          <w:szCs w:val="26"/>
        </w:rPr>
        <w:t xml:space="preserve">, учреждений и организаций, на базе которых развертывается СЭП. </w:t>
      </w:r>
    </w:p>
    <w:p w:rsidR="0077202F" w:rsidRPr="00AB4491" w:rsidRDefault="0077202F" w:rsidP="0011720D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В отдельных случаях (экстренная эвакуация населения) СЭП может не ра</w:t>
      </w:r>
      <w:r w:rsidRPr="00AB4491">
        <w:rPr>
          <w:sz w:val="26"/>
          <w:szCs w:val="26"/>
        </w:rPr>
        <w:t>з</w:t>
      </w:r>
      <w:r w:rsidRPr="00AB4491">
        <w:rPr>
          <w:sz w:val="26"/>
          <w:szCs w:val="26"/>
        </w:rPr>
        <w:t xml:space="preserve">вертываться. При этом из личного состава СЭП формируются оперативные группы, усиленные сотрудниками органов внутренних дел для организованного вывоза (вывода) из зон ЧС </w:t>
      </w:r>
      <w:proofErr w:type="spellStart"/>
      <w:r w:rsidRPr="00AB4491">
        <w:rPr>
          <w:sz w:val="26"/>
          <w:szCs w:val="26"/>
        </w:rPr>
        <w:t>эваконаселения</w:t>
      </w:r>
      <w:proofErr w:type="spellEnd"/>
      <w:r w:rsidRPr="00AB4491">
        <w:rPr>
          <w:sz w:val="26"/>
          <w:szCs w:val="26"/>
        </w:rPr>
        <w:t>.</w:t>
      </w:r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77202F" w:rsidRPr="00AB4491">
        <w:rPr>
          <w:sz w:val="26"/>
          <w:szCs w:val="26"/>
        </w:rPr>
        <w:t>. Приемные эвакуационные пункты развертываются в пунктах высадки эвакуируемого населения и предназначаются для встречи и отправки эвакуируемых в места последующего размещения.</w:t>
      </w:r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77202F" w:rsidRPr="00AB4491">
        <w:rPr>
          <w:sz w:val="26"/>
          <w:szCs w:val="26"/>
        </w:rPr>
        <w:t>. Промежуточные пункты эвакуации размещаются на внешней границе зоны ЧС и должны обес</w:t>
      </w:r>
      <w:r>
        <w:rPr>
          <w:sz w:val="26"/>
          <w:szCs w:val="26"/>
        </w:rPr>
        <w:t>печивать учет, перерегистрацию</w:t>
      </w:r>
      <w:r w:rsidR="0077202F" w:rsidRPr="00AB4491">
        <w:rPr>
          <w:sz w:val="26"/>
          <w:szCs w:val="26"/>
        </w:rPr>
        <w:t>, санитарную обработку и отправку населения в безопасные районы. На ППЭ предусматривается пересадка населения с транспорта, работающего в зоне ЧС на транспортные средства, не р</w:t>
      </w:r>
      <w:r w:rsidR="0077202F" w:rsidRPr="00AB4491">
        <w:rPr>
          <w:sz w:val="26"/>
          <w:szCs w:val="26"/>
        </w:rPr>
        <w:t>а</w:t>
      </w:r>
      <w:r w:rsidR="0077202F" w:rsidRPr="00AB4491">
        <w:rPr>
          <w:sz w:val="26"/>
          <w:szCs w:val="26"/>
        </w:rPr>
        <w:t>ботающие в зоне ЧС.</w:t>
      </w:r>
    </w:p>
    <w:p w:rsidR="0077202F" w:rsidRPr="00AB4491" w:rsidRDefault="0011720D" w:rsidP="00117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77202F" w:rsidRPr="00AB4491">
        <w:rPr>
          <w:sz w:val="26"/>
          <w:szCs w:val="26"/>
        </w:rPr>
        <w:t xml:space="preserve">. </w:t>
      </w:r>
      <w:proofErr w:type="gramStart"/>
      <w:r w:rsidR="0077202F" w:rsidRPr="00AB4491">
        <w:rPr>
          <w:sz w:val="26"/>
          <w:szCs w:val="26"/>
        </w:rPr>
        <w:t>В наиболее сложный в организационном отношении период после во</w:t>
      </w:r>
      <w:r w:rsidR="0077202F" w:rsidRPr="00AB4491">
        <w:rPr>
          <w:sz w:val="26"/>
          <w:szCs w:val="26"/>
        </w:rPr>
        <w:t>з</w:t>
      </w:r>
      <w:r w:rsidR="0077202F" w:rsidRPr="00AB4491">
        <w:rPr>
          <w:sz w:val="26"/>
          <w:szCs w:val="26"/>
        </w:rPr>
        <w:t>никновения чрезвычайных ситуаций природного и техногенного характера для п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>страдавшего населения в чрезвычайных ситуациях создаются пункты временного размещения для сохранения жизни и здоровья людей.</w:t>
      </w:r>
      <w:proofErr w:type="gramEnd"/>
    </w:p>
    <w:p w:rsidR="0077202F" w:rsidRPr="00AB4491" w:rsidRDefault="00AA0A80" w:rsidP="00AA0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77202F" w:rsidRPr="00AB4491">
        <w:rPr>
          <w:sz w:val="26"/>
          <w:szCs w:val="26"/>
        </w:rPr>
        <w:t>. При перевозке населения водным транспортом решением эвакуацио</w:t>
      </w:r>
      <w:r w:rsidR="0077202F" w:rsidRPr="00AB4491">
        <w:rPr>
          <w:sz w:val="26"/>
          <w:szCs w:val="26"/>
        </w:rPr>
        <w:t>н</w:t>
      </w:r>
      <w:r w:rsidR="0077202F" w:rsidRPr="00AB4491">
        <w:rPr>
          <w:sz w:val="26"/>
          <w:szCs w:val="26"/>
        </w:rPr>
        <w:t>ной комиссии объекта экономики или вышестоящей эвакуационной комиссии назначаются начальники эшелонов, при перевозке автомобильным транспортом - старшие автомобильных колонн.</w:t>
      </w:r>
    </w:p>
    <w:p w:rsidR="0077202F" w:rsidRPr="00AB4491" w:rsidRDefault="0077202F" w:rsidP="00AA0A80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Для организации движения пеших эвакуационных колонн решениями орг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 xml:space="preserve">нов местного самоуправления </w:t>
      </w:r>
      <w:proofErr w:type="spellStart"/>
      <w:r w:rsidR="00AA0A80">
        <w:rPr>
          <w:sz w:val="26"/>
          <w:szCs w:val="26"/>
        </w:rPr>
        <w:t>Нижнепронгенского</w:t>
      </w:r>
      <w:proofErr w:type="spellEnd"/>
      <w:r w:rsidR="00AA0A80">
        <w:rPr>
          <w:sz w:val="26"/>
          <w:szCs w:val="26"/>
        </w:rPr>
        <w:t xml:space="preserve"> сельского поселения</w:t>
      </w:r>
      <w:r w:rsidRPr="00AB4491">
        <w:rPr>
          <w:sz w:val="26"/>
          <w:szCs w:val="26"/>
        </w:rPr>
        <w:t xml:space="preserve"> создаются группы управления во главе с начальниками маршрутов эвакуации.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AA0A80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2. Планирование эвакуации населения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AA0A80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2.1. Планы проведения эвакуации разрабатываются заблаговременно в виде разделов планов действий по предупреждению и ликвидации чрезвычайных ситу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ций.</w:t>
      </w:r>
    </w:p>
    <w:p w:rsidR="0077202F" w:rsidRPr="00AB4491" w:rsidRDefault="0077202F" w:rsidP="00AA0A80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В текстовой части плана должно быть отражено: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перечень пожароопасных объектов, имеющих аварий</w:t>
      </w:r>
      <w:r w:rsidR="00AA0A80">
        <w:rPr>
          <w:sz w:val="26"/>
          <w:szCs w:val="26"/>
        </w:rPr>
        <w:t>но</w:t>
      </w:r>
      <w:r w:rsidR="0074347D">
        <w:rPr>
          <w:sz w:val="26"/>
          <w:szCs w:val="26"/>
        </w:rPr>
        <w:t>,</w:t>
      </w:r>
      <w:r w:rsidR="00AA0A80">
        <w:rPr>
          <w:sz w:val="26"/>
          <w:szCs w:val="26"/>
        </w:rPr>
        <w:t xml:space="preserve"> </w:t>
      </w:r>
      <w:r w:rsidRPr="00AB4491">
        <w:rPr>
          <w:sz w:val="26"/>
          <w:szCs w:val="26"/>
        </w:rPr>
        <w:t>взрыво</w:t>
      </w:r>
      <w:r w:rsidR="0074347D">
        <w:rPr>
          <w:sz w:val="26"/>
          <w:szCs w:val="26"/>
        </w:rPr>
        <w:t>опасные</w:t>
      </w:r>
      <w:r w:rsidR="0074347D" w:rsidRPr="00AB4491">
        <w:rPr>
          <w:sz w:val="26"/>
          <w:szCs w:val="26"/>
        </w:rPr>
        <w:t xml:space="preserve"> </w:t>
      </w:r>
      <w:r w:rsidRPr="00AB4491">
        <w:rPr>
          <w:sz w:val="26"/>
          <w:szCs w:val="26"/>
        </w:rPr>
        <w:t>и пожар</w:t>
      </w:r>
      <w:r w:rsidRPr="00AB4491">
        <w:rPr>
          <w:sz w:val="26"/>
          <w:szCs w:val="26"/>
        </w:rPr>
        <w:t>о</w:t>
      </w:r>
      <w:r w:rsidRPr="00AB4491">
        <w:rPr>
          <w:sz w:val="26"/>
          <w:szCs w:val="26"/>
        </w:rPr>
        <w:t xml:space="preserve">опасные вещества;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краткая оценка возможной обстан</w:t>
      </w:r>
      <w:r w:rsidR="00AA0A80">
        <w:rPr>
          <w:sz w:val="26"/>
          <w:szCs w:val="26"/>
        </w:rPr>
        <w:t>овки на территории муниципального</w:t>
      </w:r>
      <w:r w:rsidRPr="00AB4491">
        <w:rPr>
          <w:sz w:val="26"/>
          <w:szCs w:val="26"/>
        </w:rPr>
        <w:t xml:space="preserve"> образова</w:t>
      </w:r>
      <w:r w:rsidR="00AA0A80">
        <w:rPr>
          <w:sz w:val="26"/>
          <w:szCs w:val="26"/>
        </w:rPr>
        <w:t>ния</w:t>
      </w:r>
      <w:r w:rsidRPr="00AB4491">
        <w:rPr>
          <w:sz w:val="26"/>
          <w:szCs w:val="26"/>
        </w:rPr>
        <w:t xml:space="preserve"> и объектов при возникновении производственных аварий, катастроф и стихийных бедствий: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при авария</w:t>
      </w:r>
      <w:r w:rsidR="00AA0A80">
        <w:rPr>
          <w:sz w:val="26"/>
          <w:szCs w:val="26"/>
        </w:rPr>
        <w:t>х на объектах экономики;</w:t>
      </w:r>
      <w:r w:rsidRPr="00AB4491">
        <w:rPr>
          <w:sz w:val="26"/>
          <w:szCs w:val="26"/>
        </w:rPr>
        <w:t xml:space="preserve">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при пожарах;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при катастрофических затоплениях;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при массовых инфекционных заболеваниях людей и животных;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численность эвакуируемого населения, проживающего в опасной зоне с разбивкой по категориям;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lastRenderedPageBreak/>
        <w:t>привлекаемые для эвакуации силы и средства (органы гр</w:t>
      </w:r>
      <w:r w:rsidR="00AA0A80">
        <w:rPr>
          <w:sz w:val="26"/>
          <w:szCs w:val="26"/>
        </w:rPr>
        <w:t>ажданской обороны, транспорт, по</w:t>
      </w:r>
      <w:r w:rsidRPr="00AB4491">
        <w:rPr>
          <w:sz w:val="26"/>
          <w:szCs w:val="26"/>
        </w:rPr>
        <w:t>лиция, медицина и др.);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порядок приведения эвакуационных комиссий в готовность;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планируемые для эвакуации транспортные средства и маршруты вывоза (вывода) населения;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порядок оповещения и информирования населения о начале эвакуации;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порядок сбора и укрытия населения;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обеспечение населения средствами индивидуальной защиты;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обеспечение охраны общественного порядка и безопасности дорожного движения при эвакуационных перевозках (далее - </w:t>
      </w:r>
      <w:proofErr w:type="spellStart"/>
      <w:r w:rsidRPr="00AB4491">
        <w:rPr>
          <w:sz w:val="26"/>
          <w:szCs w:val="26"/>
        </w:rPr>
        <w:t>эвакоперевозок</w:t>
      </w:r>
      <w:proofErr w:type="spellEnd"/>
      <w:r w:rsidRPr="00AB4491">
        <w:rPr>
          <w:sz w:val="26"/>
          <w:szCs w:val="26"/>
        </w:rPr>
        <w:t>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порядок развертывания СЭП, их пропускная способность, закрепленные за ними объекты экономики;</w:t>
      </w:r>
    </w:p>
    <w:p w:rsidR="00AA0A80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порядок развертывания ПВР, их возможности по размещению и организации, о</w:t>
      </w:r>
      <w:r w:rsidRPr="00AB4491">
        <w:rPr>
          <w:sz w:val="26"/>
          <w:szCs w:val="26"/>
        </w:rPr>
        <w:t>т</w:t>
      </w:r>
      <w:r w:rsidRPr="00AB4491">
        <w:rPr>
          <w:sz w:val="26"/>
          <w:szCs w:val="26"/>
        </w:rPr>
        <w:t>ве</w:t>
      </w:r>
      <w:r w:rsidR="00AA0A80">
        <w:rPr>
          <w:sz w:val="26"/>
          <w:szCs w:val="26"/>
        </w:rPr>
        <w:t>тственные за развертывание ПВР;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пункты посадки населения на транспорт и пункты высадки в безопасных районах;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график вывоза населения из опасных районов;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порядок эвакуации сельскохозяйственных животных и материальных ценностей (объем и сроки);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населенные пункты, предназначенные для размещения </w:t>
      </w:r>
      <w:proofErr w:type="spellStart"/>
      <w:r w:rsidRPr="00AB4491">
        <w:rPr>
          <w:sz w:val="26"/>
          <w:szCs w:val="26"/>
        </w:rPr>
        <w:t>эваконаселения</w:t>
      </w:r>
      <w:proofErr w:type="spellEnd"/>
      <w:r w:rsidRPr="00AB4491">
        <w:rPr>
          <w:sz w:val="26"/>
          <w:szCs w:val="26"/>
        </w:rPr>
        <w:t>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перечень должностных лиц, отвечающих за проведение эвакуации из опасных ра</w:t>
      </w:r>
      <w:r w:rsidRPr="00AB4491">
        <w:rPr>
          <w:sz w:val="26"/>
          <w:szCs w:val="26"/>
        </w:rPr>
        <w:t>й</w:t>
      </w:r>
      <w:r w:rsidRPr="00AB4491">
        <w:rPr>
          <w:sz w:val="26"/>
          <w:szCs w:val="26"/>
        </w:rPr>
        <w:t>онов.</w:t>
      </w:r>
    </w:p>
    <w:p w:rsidR="0077202F" w:rsidRPr="00AB4491" w:rsidRDefault="0077202F" w:rsidP="005D43F5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К текстовой части плана разрабатываются приложения в виде: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планы проведения эвакуации при возникновении чрезвычайных ситуаций;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пояснительной записки с характеристикой зон опасности;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расчета на эвакуацию населения, сельскохозяйственных животных и материальных и культурных ценностей;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местоположений СЭП, исходных пунктов эвакуации пешим порядком, станций (пристаней) посадки и высадки населения;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местоположений ПВР, исходных пунктов эвакуации пешим порядком, станций (пристаней) посадки и высадки населения;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расчета транспортного обеспечения </w:t>
      </w:r>
      <w:proofErr w:type="spellStart"/>
      <w:r w:rsidRPr="00AB4491">
        <w:rPr>
          <w:sz w:val="26"/>
          <w:szCs w:val="26"/>
        </w:rPr>
        <w:t>эвакомероприятий</w:t>
      </w:r>
      <w:proofErr w:type="spellEnd"/>
      <w:r w:rsidRPr="00AB4491">
        <w:rPr>
          <w:sz w:val="26"/>
          <w:szCs w:val="26"/>
        </w:rPr>
        <w:t>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схем управления, оповещения и связи;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карты размещения эвакуированного населения;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состава эвакуационных органов и сроки их приведения в готовность.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5D43F5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3. Эвакуация материальных и культурных ценностей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5D43F5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3.1. К материальным ценностям, подлежащим эвакуации, относятся: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а) государственные ценности (документы текущего делопроизводства и ведо</w:t>
      </w:r>
      <w:r w:rsidRPr="00AB4491">
        <w:rPr>
          <w:sz w:val="26"/>
          <w:szCs w:val="26"/>
        </w:rPr>
        <w:t>м</w:t>
      </w:r>
      <w:r w:rsidRPr="00AB4491">
        <w:rPr>
          <w:sz w:val="26"/>
          <w:szCs w:val="26"/>
        </w:rPr>
        <w:t>ств</w:t>
      </w:r>
      <w:r w:rsidR="005D43F5">
        <w:rPr>
          <w:sz w:val="26"/>
          <w:szCs w:val="26"/>
        </w:rPr>
        <w:t>енные архивы муниципальных</w:t>
      </w:r>
      <w:r w:rsidRPr="00AB4491">
        <w:rPr>
          <w:sz w:val="26"/>
          <w:szCs w:val="26"/>
        </w:rPr>
        <w:t xml:space="preserve"> органов и организаций, электронно-вычислительные системы и базы данных);</w:t>
      </w:r>
    </w:p>
    <w:p w:rsidR="0077202F" w:rsidRPr="00AB4491" w:rsidRDefault="005D43F5" w:rsidP="00AB4491">
      <w:pPr>
        <w:jc w:val="both"/>
        <w:rPr>
          <w:sz w:val="26"/>
          <w:szCs w:val="26"/>
        </w:rPr>
      </w:pPr>
      <w:r>
        <w:rPr>
          <w:sz w:val="26"/>
          <w:szCs w:val="26"/>
        </w:rPr>
        <w:t>б) производственные</w:t>
      </w:r>
      <w:r w:rsidR="0077202F" w:rsidRPr="00AB4491">
        <w:rPr>
          <w:sz w:val="26"/>
          <w:szCs w:val="26"/>
        </w:rPr>
        <w:t xml:space="preserve"> ценности (особо ценное производственное оборудование, страховой</w:t>
      </w:r>
      <w:r>
        <w:rPr>
          <w:sz w:val="26"/>
          <w:szCs w:val="26"/>
        </w:rPr>
        <w:t xml:space="preserve"> фонд технической документации</w:t>
      </w:r>
      <w:r w:rsidR="0077202F" w:rsidRPr="00AB4491">
        <w:rPr>
          <w:sz w:val="26"/>
          <w:szCs w:val="26"/>
        </w:rPr>
        <w:t>, базы данных на электронных носит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лях, фонды организаций);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в) 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</w:t>
      </w:r>
      <w:r w:rsidRPr="00AB4491">
        <w:rPr>
          <w:sz w:val="26"/>
          <w:szCs w:val="26"/>
        </w:rPr>
        <w:t>е</w:t>
      </w:r>
      <w:r w:rsidRPr="00AB4491">
        <w:rPr>
          <w:sz w:val="26"/>
          <w:szCs w:val="26"/>
        </w:rPr>
        <w:t>ления;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lastRenderedPageBreak/>
        <w:t>г) сельскохозяйственные животные, запасы зерновых культур, семенные и фура</w:t>
      </w:r>
      <w:r w:rsidRPr="00AB4491">
        <w:rPr>
          <w:sz w:val="26"/>
          <w:szCs w:val="26"/>
        </w:rPr>
        <w:t>ж</w:t>
      </w:r>
      <w:r w:rsidRPr="00AB4491">
        <w:rPr>
          <w:sz w:val="26"/>
          <w:szCs w:val="26"/>
        </w:rPr>
        <w:t>ные запасы;</w:t>
      </w:r>
    </w:p>
    <w:p w:rsidR="0077202F" w:rsidRPr="00AB4491" w:rsidRDefault="00A8013D" w:rsidP="00AB44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запасы материальных средств, </w:t>
      </w:r>
      <w:r w:rsidR="0077202F" w:rsidRPr="00AB4491">
        <w:rPr>
          <w:sz w:val="26"/>
          <w:szCs w:val="26"/>
        </w:rPr>
        <w:t>для обеспечения проведения аварийно-спасательных и других неотложных работ.</w:t>
      </w:r>
    </w:p>
    <w:p w:rsidR="0077202F" w:rsidRPr="00AB4491" w:rsidRDefault="0077202F" w:rsidP="005D43F5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3.2. К культурным ценностям, подлежащим эвакуации, относятся:</w:t>
      </w:r>
    </w:p>
    <w:p w:rsidR="0077202F" w:rsidRPr="00AB4491" w:rsidRDefault="005D43F5" w:rsidP="00AB4491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77202F" w:rsidRPr="00AB4491">
        <w:rPr>
          <w:sz w:val="26"/>
          <w:szCs w:val="26"/>
        </w:rPr>
        <w:t>) страховой фонд документов библиотечных фондов;</w:t>
      </w:r>
    </w:p>
    <w:p w:rsidR="0077202F" w:rsidRPr="00AB4491" w:rsidRDefault="005D43F5" w:rsidP="00AB4491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77202F" w:rsidRPr="00AB4491">
        <w:rPr>
          <w:sz w:val="26"/>
          <w:szCs w:val="26"/>
        </w:rPr>
        <w:t>) электронные информационные ресурсы на жестких носителях;</w:t>
      </w:r>
    </w:p>
    <w:p w:rsidR="0077202F" w:rsidRPr="00AB4491" w:rsidRDefault="005D43F5" w:rsidP="00AB4491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7202F" w:rsidRPr="00AB4491">
        <w:rPr>
          <w:sz w:val="26"/>
          <w:szCs w:val="26"/>
        </w:rPr>
        <w:t>) культурные ценности, имеющие исключительное значение для культуры нар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>дов Российской Федерации.</w:t>
      </w:r>
    </w:p>
    <w:p w:rsidR="0077202F" w:rsidRPr="00AB4491" w:rsidRDefault="005D43F5" w:rsidP="005D4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77202F" w:rsidRPr="00AB4491">
        <w:rPr>
          <w:sz w:val="26"/>
          <w:szCs w:val="26"/>
        </w:rPr>
        <w:t>. Основанием для отнесения к материальным и культурным ценностям, подлежащим эвакуации, является оценка, проводимая соответствующими специ</w:t>
      </w:r>
      <w:r w:rsidR="0077202F" w:rsidRPr="00AB4491">
        <w:rPr>
          <w:sz w:val="26"/>
          <w:szCs w:val="26"/>
        </w:rPr>
        <w:t>а</w:t>
      </w:r>
      <w:r w:rsidR="0077202F" w:rsidRPr="00AB4491">
        <w:rPr>
          <w:sz w:val="26"/>
          <w:szCs w:val="26"/>
        </w:rPr>
        <w:t xml:space="preserve">листами органов местного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="0077202F" w:rsidRPr="00AB4491">
        <w:rPr>
          <w:sz w:val="26"/>
          <w:szCs w:val="26"/>
        </w:rPr>
        <w:t xml:space="preserve"> и соответствующих организаций.</w:t>
      </w:r>
    </w:p>
    <w:p w:rsidR="0077202F" w:rsidRPr="00AB4491" w:rsidRDefault="005D43F5" w:rsidP="005D4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77202F" w:rsidRPr="00AB4491">
        <w:rPr>
          <w:sz w:val="26"/>
          <w:szCs w:val="26"/>
        </w:rPr>
        <w:t>. Эвакуационные перевозки материальных и культурных ценностей пр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>изводится только тех видов номенклатуры, которые определены решениями орг</w:t>
      </w:r>
      <w:r w:rsidR="0077202F" w:rsidRPr="00AB4491">
        <w:rPr>
          <w:sz w:val="26"/>
          <w:szCs w:val="26"/>
        </w:rPr>
        <w:t>а</w:t>
      </w:r>
      <w:r w:rsidR="0077202F" w:rsidRPr="00AB4491">
        <w:rPr>
          <w:sz w:val="26"/>
          <w:szCs w:val="26"/>
        </w:rPr>
        <w:t xml:space="preserve">нов местного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7202F" w:rsidRPr="00AB4491">
        <w:rPr>
          <w:sz w:val="26"/>
          <w:szCs w:val="26"/>
        </w:rPr>
        <w:t>.</w:t>
      </w:r>
    </w:p>
    <w:p w:rsidR="0077202F" w:rsidRPr="00AB4491" w:rsidRDefault="0077202F" w:rsidP="005D43F5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Вывоз материальных и культурных ценностей осуществляется по заверш</w:t>
      </w:r>
      <w:r w:rsidRPr="00AB4491">
        <w:rPr>
          <w:sz w:val="26"/>
          <w:szCs w:val="26"/>
        </w:rPr>
        <w:t>е</w:t>
      </w:r>
      <w:r w:rsidRPr="00AB4491">
        <w:rPr>
          <w:sz w:val="26"/>
          <w:szCs w:val="26"/>
        </w:rPr>
        <w:t>нию эвакуации населения.</w:t>
      </w:r>
    </w:p>
    <w:p w:rsidR="0077202F" w:rsidRPr="00AB4491" w:rsidRDefault="005D43F5" w:rsidP="005D4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77202F" w:rsidRPr="00AB4491">
        <w:rPr>
          <w:sz w:val="26"/>
          <w:szCs w:val="26"/>
        </w:rPr>
        <w:t>. Планирование перевозок материальных и культурных ценностей ос</w:t>
      </w:r>
      <w:r w:rsidR="0077202F" w:rsidRPr="00AB4491">
        <w:rPr>
          <w:sz w:val="26"/>
          <w:szCs w:val="26"/>
        </w:rPr>
        <w:t>у</w:t>
      </w:r>
      <w:r w:rsidR="0077202F" w:rsidRPr="00AB4491">
        <w:rPr>
          <w:sz w:val="26"/>
          <w:szCs w:val="26"/>
        </w:rPr>
        <w:t>ществляется по заданию органов, уполномоченных решать задачи по предупр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ждению и ликвидации чрезвы</w:t>
      </w:r>
      <w:r>
        <w:rPr>
          <w:sz w:val="26"/>
          <w:szCs w:val="26"/>
        </w:rPr>
        <w:t>чайных ситуаций муниципального образования</w:t>
      </w:r>
      <w:r w:rsidR="0077202F" w:rsidRPr="00AB4491">
        <w:rPr>
          <w:sz w:val="26"/>
          <w:szCs w:val="26"/>
        </w:rPr>
        <w:t>, к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>торое включает в себя: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наименование вывозимых материальных и культурных ценностей;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отправитель, получатель;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- место погрузки и выгрузки;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- срок выполнения перевозок.</w:t>
      </w:r>
    </w:p>
    <w:p w:rsidR="0077202F" w:rsidRPr="00AB4491" w:rsidRDefault="005D43F5" w:rsidP="005D4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77202F" w:rsidRPr="00AB4491">
        <w:rPr>
          <w:sz w:val="26"/>
          <w:szCs w:val="26"/>
        </w:rPr>
        <w:t>. В первую очередь перевозке подлежат уникальное оборудование, архи</w:t>
      </w:r>
      <w:r w:rsidR="0077202F" w:rsidRPr="00AB4491">
        <w:rPr>
          <w:sz w:val="26"/>
          <w:szCs w:val="26"/>
        </w:rPr>
        <w:t>в</w:t>
      </w:r>
      <w:r w:rsidR="0077202F" w:rsidRPr="00AB4491">
        <w:rPr>
          <w:sz w:val="26"/>
          <w:szCs w:val="26"/>
        </w:rPr>
        <w:t>ные материалы, а также продовольствие, медицинское имущество, промышленные товары и другие грузы, необходимые для обеспечения эвакуируемого населения.</w:t>
      </w:r>
    </w:p>
    <w:p w:rsidR="0077202F" w:rsidRPr="00AB4491" w:rsidRDefault="005D43F5" w:rsidP="005D43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77202F" w:rsidRPr="00AB4491">
        <w:rPr>
          <w:sz w:val="26"/>
          <w:szCs w:val="26"/>
        </w:rPr>
        <w:t>. Погрузку и выгрузку материальных ценностей обеспечивают отправит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ли и получатели грузов соответственно.</w:t>
      </w:r>
    </w:p>
    <w:p w:rsidR="0077202F" w:rsidRPr="00AB4491" w:rsidRDefault="0077202F" w:rsidP="005D43F5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В соответствии с планом перевозок органы, уполномоченные решать задачи по предупреждению и ликвидации чрезвычайных ситуаций му</w:t>
      </w:r>
      <w:r w:rsidR="005D43F5">
        <w:rPr>
          <w:sz w:val="26"/>
          <w:szCs w:val="26"/>
        </w:rPr>
        <w:t>ниципального</w:t>
      </w:r>
      <w:r w:rsidRPr="00AB4491">
        <w:rPr>
          <w:sz w:val="26"/>
          <w:szCs w:val="26"/>
        </w:rPr>
        <w:t xml:space="preserve"> обр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зова</w:t>
      </w:r>
      <w:r w:rsidR="005D43F5">
        <w:rPr>
          <w:sz w:val="26"/>
          <w:szCs w:val="26"/>
        </w:rPr>
        <w:t>ния</w:t>
      </w:r>
      <w:r w:rsidRPr="00AB4491">
        <w:rPr>
          <w:sz w:val="26"/>
          <w:szCs w:val="26"/>
        </w:rPr>
        <w:t>, сообщают отправителям и получателям грузов время и место подачи авт</w:t>
      </w:r>
      <w:r w:rsidRPr="00AB4491">
        <w:rPr>
          <w:sz w:val="26"/>
          <w:szCs w:val="26"/>
        </w:rPr>
        <w:t>о</w:t>
      </w:r>
      <w:r w:rsidRPr="00AB4491">
        <w:rPr>
          <w:sz w:val="26"/>
          <w:szCs w:val="26"/>
        </w:rPr>
        <w:t>транспорта, его количество.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5D43F5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4. Проведение эвакуации населения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8A60BF" w:rsidP="008A60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77202F" w:rsidRPr="00AB4491">
        <w:rPr>
          <w:sz w:val="26"/>
          <w:szCs w:val="26"/>
        </w:rPr>
        <w:t>. Особенности эвакуации населения из зон возможного катастрофического затопления.</w:t>
      </w:r>
    </w:p>
    <w:p w:rsidR="0077202F" w:rsidRPr="00AB4491" w:rsidRDefault="008A60BF" w:rsidP="008A60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77202F" w:rsidRPr="00AB4491">
        <w:rPr>
          <w:sz w:val="26"/>
          <w:szCs w:val="26"/>
        </w:rPr>
        <w:t xml:space="preserve"> Эвакуация населения из зон возможного катастрофического затопления (наводнения) может проводиться</w:t>
      </w:r>
      <w:r>
        <w:rPr>
          <w:sz w:val="26"/>
          <w:szCs w:val="26"/>
        </w:rPr>
        <w:t xml:space="preserve"> </w:t>
      </w:r>
      <w:r w:rsidR="00A327F0">
        <w:rPr>
          <w:sz w:val="26"/>
          <w:szCs w:val="26"/>
        </w:rPr>
        <w:t xml:space="preserve">в период </w:t>
      </w:r>
      <w:proofErr w:type="spellStart"/>
      <w:r w:rsidR="00A327F0">
        <w:rPr>
          <w:sz w:val="26"/>
          <w:szCs w:val="26"/>
        </w:rPr>
        <w:t>добегания</w:t>
      </w:r>
      <w:proofErr w:type="spellEnd"/>
      <w:r w:rsidR="00A327F0">
        <w:rPr>
          <w:sz w:val="26"/>
          <w:szCs w:val="26"/>
        </w:rPr>
        <w:t xml:space="preserve"> волны</w:t>
      </w:r>
      <w:r w:rsidR="0077202F" w:rsidRPr="00AB4491">
        <w:rPr>
          <w:sz w:val="26"/>
          <w:szCs w:val="26"/>
        </w:rPr>
        <w:t xml:space="preserve"> до населенного пункта, а также, при необходимости, по пр</w:t>
      </w:r>
      <w:r w:rsidR="00A327F0">
        <w:rPr>
          <w:sz w:val="26"/>
          <w:szCs w:val="26"/>
        </w:rPr>
        <w:t>екращению действия волны</w:t>
      </w:r>
      <w:r w:rsidR="0077202F" w:rsidRPr="00AB4491">
        <w:rPr>
          <w:sz w:val="26"/>
          <w:szCs w:val="26"/>
        </w:rPr>
        <w:t>.</w:t>
      </w:r>
    </w:p>
    <w:p w:rsidR="0077202F" w:rsidRPr="00AB4491" w:rsidRDefault="00A327F0" w:rsidP="00A327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77202F" w:rsidRPr="00AB4491">
        <w:rPr>
          <w:sz w:val="26"/>
          <w:szCs w:val="26"/>
        </w:rPr>
        <w:t xml:space="preserve"> Упреждающая эвакуация при угрозе </w:t>
      </w:r>
      <w:r>
        <w:rPr>
          <w:sz w:val="26"/>
          <w:szCs w:val="26"/>
        </w:rPr>
        <w:t>катастрофического затопления</w:t>
      </w:r>
      <w:r w:rsidR="0077202F" w:rsidRPr="00AB4491">
        <w:rPr>
          <w:sz w:val="26"/>
          <w:szCs w:val="26"/>
        </w:rPr>
        <w:t xml:space="preserve"> пр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>водится в один этап по территориальному принципу с развертыванием СЭП или без них в зависимости от возможностей ав</w:t>
      </w:r>
      <w:r>
        <w:rPr>
          <w:sz w:val="26"/>
          <w:szCs w:val="26"/>
        </w:rPr>
        <w:t>тотранспортного хозяйства поселения</w:t>
      </w:r>
      <w:r w:rsidR="0077202F" w:rsidRPr="00AB4491">
        <w:rPr>
          <w:sz w:val="26"/>
          <w:szCs w:val="26"/>
        </w:rPr>
        <w:t xml:space="preserve"> и дорожной сети зоны возможного катастрофического затопления. При упрежда</w:t>
      </w:r>
      <w:r w:rsidR="0077202F" w:rsidRPr="00AB4491">
        <w:rPr>
          <w:sz w:val="26"/>
          <w:szCs w:val="26"/>
        </w:rPr>
        <w:t>ю</w:t>
      </w:r>
      <w:r w:rsidR="0077202F" w:rsidRPr="00AB4491">
        <w:rPr>
          <w:sz w:val="26"/>
          <w:szCs w:val="26"/>
        </w:rPr>
        <w:lastRenderedPageBreak/>
        <w:t xml:space="preserve">щей эвакуации производится частичное удаление населения за пределы опасных зон. </w:t>
      </w:r>
    </w:p>
    <w:p w:rsidR="0077202F" w:rsidRPr="00AB4491" w:rsidRDefault="00A327F0" w:rsidP="00A327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77202F" w:rsidRPr="00AB4491">
        <w:rPr>
          <w:sz w:val="26"/>
          <w:szCs w:val="26"/>
        </w:rPr>
        <w:t xml:space="preserve"> Безотлагательная эвакуация проводится по территориальному и прои</w:t>
      </w:r>
      <w:r w:rsidR="0077202F" w:rsidRPr="00AB4491">
        <w:rPr>
          <w:sz w:val="26"/>
          <w:szCs w:val="26"/>
        </w:rPr>
        <w:t>з</w:t>
      </w:r>
      <w:r w:rsidR="0077202F" w:rsidRPr="00AB4491">
        <w:rPr>
          <w:sz w:val="26"/>
          <w:szCs w:val="26"/>
        </w:rPr>
        <w:t>водственному принципу транспортом в один этап. Эвакуации подлежит та часть населения, которая не привлекается к спасательным и другим неотложным работам и не занята на жизненно важных объектах пострадавшего района. По произво</w:t>
      </w:r>
      <w:r w:rsidR="0077202F" w:rsidRPr="00AB4491">
        <w:rPr>
          <w:sz w:val="26"/>
          <w:szCs w:val="26"/>
        </w:rPr>
        <w:t>д</w:t>
      </w:r>
      <w:r w:rsidR="0077202F" w:rsidRPr="00AB4491">
        <w:rPr>
          <w:sz w:val="26"/>
          <w:szCs w:val="26"/>
        </w:rPr>
        <w:t xml:space="preserve">ственному принципу эвакуируется работающее население, а также находящиеся </w:t>
      </w:r>
      <w:r>
        <w:rPr>
          <w:sz w:val="26"/>
          <w:szCs w:val="26"/>
        </w:rPr>
        <w:t>на их иждивении члены семей</w:t>
      </w:r>
      <w:r w:rsidR="0077202F" w:rsidRPr="00AB4491">
        <w:rPr>
          <w:sz w:val="26"/>
          <w:szCs w:val="26"/>
        </w:rPr>
        <w:t>, а остальное население, подлежащее эвакуации - по территориальному принципу</w:t>
      </w:r>
      <w:r>
        <w:rPr>
          <w:sz w:val="26"/>
          <w:szCs w:val="26"/>
        </w:rPr>
        <w:t>.</w:t>
      </w:r>
      <w:r w:rsidR="0077202F" w:rsidRPr="00AB4491">
        <w:rPr>
          <w:sz w:val="26"/>
          <w:szCs w:val="26"/>
        </w:rPr>
        <w:t xml:space="preserve"> </w:t>
      </w:r>
    </w:p>
    <w:p w:rsidR="0077202F" w:rsidRPr="00AB4491" w:rsidRDefault="00A327F0" w:rsidP="00A327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77202F" w:rsidRPr="00AB4491">
        <w:rPr>
          <w:sz w:val="26"/>
          <w:szCs w:val="26"/>
        </w:rPr>
        <w:t>Указание на проведение упреждающей эвакуации из районов возможн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 xml:space="preserve">го катастрофического затопления дается председателем КЧС и ОПБ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7202F" w:rsidRPr="00AB4491">
        <w:rPr>
          <w:sz w:val="26"/>
          <w:szCs w:val="26"/>
        </w:rPr>
        <w:t>. Экстренная эвакуация насе</w:t>
      </w:r>
      <w:r w:rsidR="00E142F4">
        <w:rPr>
          <w:sz w:val="26"/>
          <w:szCs w:val="26"/>
        </w:rPr>
        <w:t xml:space="preserve">ления из четырехчасовой зоны до </w:t>
      </w:r>
      <w:r w:rsidR="0077202F" w:rsidRPr="00AB4491">
        <w:rPr>
          <w:sz w:val="26"/>
          <w:szCs w:val="26"/>
        </w:rPr>
        <w:t>бегания волны прорыва объявляется</w:t>
      </w:r>
      <w:r w:rsidR="00DD61DE">
        <w:rPr>
          <w:sz w:val="26"/>
          <w:szCs w:val="26"/>
        </w:rPr>
        <w:t xml:space="preserve"> по телефонной и сотовой связи</w:t>
      </w:r>
      <w:r w:rsidR="0077202F" w:rsidRPr="00AB4491">
        <w:rPr>
          <w:sz w:val="26"/>
          <w:szCs w:val="26"/>
        </w:rPr>
        <w:t>. Р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 xml:space="preserve">шение на эвакуацию населения, проживающего за пределами этой зоны, а также на проведение безотлагательной эвакуации принимается председателем КЧС и ОПБ </w:t>
      </w:r>
      <w:proofErr w:type="spellStart"/>
      <w:r w:rsidR="0077202F" w:rsidRPr="00AB4491">
        <w:rPr>
          <w:sz w:val="26"/>
          <w:szCs w:val="26"/>
        </w:rPr>
        <w:t>Н</w:t>
      </w:r>
      <w:r w:rsidR="00DD61DE">
        <w:rPr>
          <w:sz w:val="26"/>
          <w:szCs w:val="26"/>
        </w:rPr>
        <w:t>ижнепронгенского</w:t>
      </w:r>
      <w:proofErr w:type="spellEnd"/>
      <w:r w:rsidR="00DD61DE">
        <w:rPr>
          <w:sz w:val="26"/>
          <w:szCs w:val="26"/>
        </w:rPr>
        <w:t xml:space="preserve"> сельского поселения</w:t>
      </w:r>
      <w:r w:rsidR="0077202F" w:rsidRPr="00AB4491">
        <w:rPr>
          <w:sz w:val="26"/>
          <w:szCs w:val="26"/>
        </w:rPr>
        <w:t xml:space="preserve">.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DD61DE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5. Обеспечение эвакуации населения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DD61DE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Основными видами обеспечения эвакуации населения являются: транспор</w:t>
      </w:r>
      <w:r w:rsidRPr="00AB4491">
        <w:rPr>
          <w:sz w:val="26"/>
          <w:szCs w:val="26"/>
        </w:rPr>
        <w:t>т</w:t>
      </w:r>
      <w:r w:rsidRPr="00AB4491">
        <w:rPr>
          <w:sz w:val="26"/>
          <w:szCs w:val="26"/>
        </w:rPr>
        <w:t>ное, медицинское, материально-техническое.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DD61DE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5.1. Транспортное обеспечение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DD61DE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5.1.1. Транспортное обеспечение эвакуации населения из зон чрезвычайных ситуаций включает комплекс мероприятий по подготовке, распределению и эк</w:t>
      </w:r>
      <w:r w:rsidRPr="00AB4491">
        <w:rPr>
          <w:sz w:val="26"/>
          <w:szCs w:val="26"/>
        </w:rPr>
        <w:t>с</w:t>
      </w:r>
      <w:r w:rsidRPr="00AB4491">
        <w:rPr>
          <w:sz w:val="26"/>
          <w:szCs w:val="26"/>
        </w:rPr>
        <w:t xml:space="preserve">плуатации транспортных средств, предназначенных для выполнения </w:t>
      </w:r>
      <w:proofErr w:type="spellStart"/>
      <w:r w:rsidRPr="00AB4491">
        <w:rPr>
          <w:sz w:val="26"/>
          <w:szCs w:val="26"/>
        </w:rPr>
        <w:t>эвакоперев</w:t>
      </w:r>
      <w:r w:rsidRPr="00AB4491">
        <w:rPr>
          <w:sz w:val="26"/>
          <w:szCs w:val="26"/>
        </w:rPr>
        <w:t>о</w:t>
      </w:r>
      <w:r w:rsidRPr="00AB4491">
        <w:rPr>
          <w:sz w:val="26"/>
          <w:szCs w:val="26"/>
        </w:rPr>
        <w:t>зок</w:t>
      </w:r>
      <w:proofErr w:type="spellEnd"/>
      <w:r w:rsidRPr="00AB4491">
        <w:rPr>
          <w:sz w:val="26"/>
          <w:szCs w:val="26"/>
        </w:rPr>
        <w:t>. Транспортное обеспечение организуется в целях своевременного вывоза эв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куируемого населения, материальных и культурных ценностей и зон ЧС.</w:t>
      </w:r>
    </w:p>
    <w:p w:rsidR="0077202F" w:rsidRPr="00AB4491" w:rsidRDefault="0077202F" w:rsidP="00F67852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5.1.2. Эвакуация населения производится, как правило, комбинированным способом, в два этапа: первоначально - на промежуточные пункты, расположенные в безопасных районах, а затем на конечные пункты эвакуации.</w:t>
      </w:r>
    </w:p>
    <w:p w:rsidR="0077202F" w:rsidRPr="00AB4491" w:rsidRDefault="0077202F" w:rsidP="00F67852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Использование транспортных средств</w:t>
      </w:r>
      <w:r w:rsidR="00D47F54">
        <w:rPr>
          <w:sz w:val="26"/>
          <w:szCs w:val="26"/>
        </w:rPr>
        <w:t>,</w:t>
      </w:r>
      <w:r w:rsidRPr="00AB4491">
        <w:rPr>
          <w:sz w:val="26"/>
          <w:szCs w:val="26"/>
        </w:rPr>
        <w:t xml:space="preserve"> при комбинированном способе эвак</w:t>
      </w:r>
      <w:r w:rsidRPr="00AB4491">
        <w:rPr>
          <w:sz w:val="26"/>
          <w:szCs w:val="26"/>
        </w:rPr>
        <w:t>у</w:t>
      </w:r>
      <w:r w:rsidRPr="00AB4491">
        <w:rPr>
          <w:sz w:val="26"/>
          <w:szCs w:val="26"/>
        </w:rPr>
        <w:t>ации предусматривает два варианта проведения эвакуации: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а) первоначальное использование транспорта с последующим выводом пешим п</w:t>
      </w:r>
      <w:r w:rsidRPr="00AB4491">
        <w:rPr>
          <w:sz w:val="26"/>
          <w:szCs w:val="26"/>
        </w:rPr>
        <w:t>о</w:t>
      </w:r>
      <w:r w:rsidRPr="00AB4491">
        <w:rPr>
          <w:sz w:val="26"/>
          <w:szCs w:val="26"/>
        </w:rPr>
        <w:t>рядком на конечные пункты эвакуации к местам размещения;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б) вывод эвакуируемого населения пешим порядком из опасной зоны с последу</w:t>
      </w:r>
      <w:r w:rsidRPr="00AB4491">
        <w:rPr>
          <w:sz w:val="26"/>
          <w:szCs w:val="26"/>
        </w:rPr>
        <w:t>ю</w:t>
      </w:r>
      <w:r w:rsidRPr="00AB4491">
        <w:rPr>
          <w:sz w:val="26"/>
          <w:szCs w:val="26"/>
        </w:rPr>
        <w:t>щей посадкой на транспортные средства и вывозом на конечные пункты к местам размещения.</w:t>
      </w:r>
    </w:p>
    <w:p w:rsidR="0077202F" w:rsidRPr="00AB4491" w:rsidRDefault="0077202F" w:rsidP="00F67852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Комбинированный способ эвакуации предполагает организацию сети путей сообщения за границами опасных районов и на ППЭ.</w:t>
      </w:r>
    </w:p>
    <w:p w:rsidR="0077202F" w:rsidRPr="00AB4491" w:rsidRDefault="0077202F" w:rsidP="00F67852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5.</w:t>
      </w:r>
      <w:r w:rsidR="00F67852">
        <w:rPr>
          <w:sz w:val="26"/>
          <w:szCs w:val="26"/>
        </w:rPr>
        <w:t>1.3. Работа</w:t>
      </w:r>
      <w:r w:rsidRPr="00AB4491">
        <w:rPr>
          <w:sz w:val="26"/>
          <w:szCs w:val="26"/>
        </w:rPr>
        <w:t xml:space="preserve"> транспорта в ходе эвакуации населения предполагает разли</w:t>
      </w:r>
      <w:r w:rsidRPr="00AB4491">
        <w:rPr>
          <w:sz w:val="26"/>
          <w:szCs w:val="26"/>
        </w:rPr>
        <w:t>ч</w:t>
      </w:r>
      <w:r w:rsidRPr="00AB4491">
        <w:rPr>
          <w:sz w:val="26"/>
          <w:szCs w:val="26"/>
        </w:rPr>
        <w:t xml:space="preserve">ные схемы его возможного использования: </w:t>
      </w:r>
    </w:p>
    <w:p w:rsidR="00F67852" w:rsidRDefault="0077202F" w:rsidP="00AB4491">
      <w:pPr>
        <w:jc w:val="both"/>
        <w:rPr>
          <w:sz w:val="26"/>
          <w:szCs w:val="26"/>
        </w:rPr>
      </w:pPr>
      <w:proofErr w:type="gramStart"/>
      <w:r w:rsidRPr="00AB4491">
        <w:rPr>
          <w:sz w:val="26"/>
          <w:szCs w:val="26"/>
        </w:rPr>
        <w:t xml:space="preserve">доставка эвакуированных от мест жительства к СЭП и ПВР; </w:t>
      </w:r>
      <w:proofErr w:type="gramEnd"/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доставка от мест жительства до мест размещения; 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вывоз из зоны ЧС в безопасные районы.</w:t>
      </w:r>
    </w:p>
    <w:p w:rsidR="00F67852" w:rsidRDefault="00F67852" w:rsidP="00AB4491">
      <w:pPr>
        <w:jc w:val="both"/>
        <w:rPr>
          <w:sz w:val="26"/>
          <w:szCs w:val="26"/>
        </w:rPr>
      </w:pPr>
    </w:p>
    <w:p w:rsidR="0077202F" w:rsidRPr="00AB4491" w:rsidRDefault="0077202F" w:rsidP="00F67852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5.2. Обеспечение </w:t>
      </w:r>
      <w:proofErr w:type="spellStart"/>
      <w:r w:rsidRPr="00AB4491">
        <w:rPr>
          <w:sz w:val="26"/>
          <w:szCs w:val="26"/>
        </w:rPr>
        <w:t>эвакоперевозок</w:t>
      </w:r>
      <w:proofErr w:type="spellEnd"/>
      <w:r w:rsidRPr="00AB4491">
        <w:rPr>
          <w:sz w:val="26"/>
          <w:szCs w:val="26"/>
        </w:rPr>
        <w:t xml:space="preserve"> автомобильным транспортом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77202F" w:rsidP="00F67852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5.2.1. Эвакуация населения автомобильным транспортом может осущест</w:t>
      </w:r>
      <w:r w:rsidRPr="00AB4491">
        <w:rPr>
          <w:sz w:val="26"/>
          <w:szCs w:val="26"/>
        </w:rPr>
        <w:t>в</w:t>
      </w:r>
      <w:r w:rsidRPr="00AB4491">
        <w:rPr>
          <w:sz w:val="26"/>
          <w:szCs w:val="26"/>
        </w:rPr>
        <w:t>ляться двумя способами: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прямой перевозкой людей из зон опасности непосредственно в конечные пункты эвакуации;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поэтапной перевозкой людей с пересадкой их в ППЭ.</w:t>
      </w:r>
    </w:p>
    <w:p w:rsidR="0077202F" w:rsidRPr="00AB4491" w:rsidRDefault="0077202F" w:rsidP="00F67852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5.2.2. </w:t>
      </w:r>
      <w:r w:rsidR="002A310A">
        <w:rPr>
          <w:sz w:val="26"/>
          <w:szCs w:val="26"/>
        </w:rPr>
        <w:t>Органы</w:t>
      </w:r>
      <w:r w:rsidRPr="00AB4491">
        <w:rPr>
          <w:sz w:val="26"/>
          <w:szCs w:val="26"/>
        </w:rPr>
        <w:t xml:space="preserve"> местного само</w:t>
      </w:r>
      <w:r w:rsidR="002A310A">
        <w:rPr>
          <w:sz w:val="26"/>
          <w:szCs w:val="26"/>
        </w:rPr>
        <w:t xml:space="preserve">управления </w:t>
      </w:r>
      <w:proofErr w:type="spellStart"/>
      <w:r w:rsidR="002A310A">
        <w:rPr>
          <w:sz w:val="26"/>
          <w:szCs w:val="26"/>
        </w:rPr>
        <w:t>Нижнепронгенского</w:t>
      </w:r>
      <w:proofErr w:type="spellEnd"/>
      <w:r w:rsidR="002A310A">
        <w:rPr>
          <w:sz w:val="26"/>
          <w:szCs w:val="26"/>
        </w:rPr>
        <w:t xml:space="preserve"> сельского пос</w:t>
      </w:r>
      <w:r w:rsidR="002A310A">
        <w:rPr>
          <w:sz w:val="26"/>
          <w:szCs w:val="26"/>
        </w:rPr>
        <w:t>е</w:t>
      </w:r>
      <w:r w:rsidR="002A310A">
        <w:rPr>
          <w:sz w:val="26"/>
          <w:szCs w:val="26"/>
        </w:rPr>
        <w:t>ления</w:t>
      </w:r>
      <w:r w:rsidRPr="00AB4491">
        <w:rPr>
          <w:sz w:val="26"/>
          <w:szCs w:val="26"/>
        </w:rPr>
        <w:t xml:space="preserve"> разрабатывают планы автомобильных перевозок по эвакуации населения, материальных и культурных ценностей из зон ЧС. </w:t>
      </w:r>
    </w:p>
    <w:p w:rsidR="0077202F" w:rsidRPr="00AB4491" w:rsidRDefault="0077202F" w:rsidP="002A310A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Планирование и распределение автотранспортных средств на выполнение эвакуационных мероприятий возлагается на органы, уполномоченные на решение задач в области защиты населения и территорий от чрезвычайных ситуаций, орг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ны местного само</w:t>
      </w:r>
      <w:r w:rsidR="002A310A">
        <w:rPr>
          <w:sz w:val="26"/>
          <w:szCs w:val="26"/>
        </w:rPr>
        <w:t xml:space="preserve">управления </w:t>
      </w:r>
      <w:proofErr w:type="spellStart"/>
      <w:r w:rsidR="002A310A">
        <w:rPr>
          <w:sz w:val="26"/>
          <w:szCs w:val="26"/>
        </w:rPr>
        <w:t>Нижнепронгенского</w:t>
      </w:r>
      <w:proofErr w:type="spellEnd"/>
      <w:r w:rsidR="002A310A">
        <w:rPr>
          <w:sz w:val="26"/>
          <w:szCs w:val="26"/>
        </w:rPr>
        <w:t xml:space="preserve"> сельского поселения.</w:t>
      </w:r>
    </w:p>
    <w:p w:rsidR="0077202F" w:rsidRPr="00AB4491" w:rsidRDefault="0077202F" w:rsidP="002A310A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5.2.3. При планировании </w:t>
      </w:r>
      <w:proofErr w:type="spellStart"/>
      <w:r w:rsidRPr="00AB4491">
        <w:rPr>
          <w:sz w:val="26"/>
          <w:szCs w:val="26"/>
        </w:rPr>
        <w:t>эвакоперевозок</w:t>
      </w:r>
      <w:proofErr w:type="spellEnd"/>
      <w:r w:rsidRPr="00AB4491">
        <w:rPr>
          <w:sz w:val="26"/>
          <w:szCs w:val="26"/>
        </w:rPr>
        <w:t xml:space="preserve"> автомобильным транспортом предусматривается использование технически исправных автомобилей независимо от их ведомственной принадлежности, пригодных для перевозки людей. Разраб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тываются мероприятия по обеспечению автотранспорта двумя сменами водителей и по оборудованию грузовых автомобилей сиденьями для перевозки людей. Пер</w:t>
      </w:r>
      <w:r w:rsidRPr="00AB4491">
        <w:rPr>
          <w:sz w:val="26"/>
          <w:szCs w:val="26"/>
        </w:rPr>
        <w:t>е</w:t>
      </w:r>
      <w:r w:rsidRPr="00AB4491">
        <w:rPr>
          <w:sz w:val="26"/>
          <w:szCs w:val="26"/>
        </w:rPr>
        <w:t>оборудование или дооборудование транспортных средств</w:t>
      </w:r>
      <w:r w:rsidR="0089324A">
        <w:rPr>
          <w:sz w:val="26"/>
          <w:szCs w:val="26"/>
        </w:rPr>
        <w:t>,</w:t>
      </w:r>
      <w:r w:rsidRPr="00AB4491">
        <w:rPr>
          <w:sz w:val="26"/>
          <w:szCs w:val="26"/>
        </w:rPr>
        <w:t xml:space="preserve"> производятся силами и средствами организаций. С владельцами личного автотранспорта заключается с</w:t>
      </w:r>
      <w:r w:rsidRPr="00AB4491">
        <w:rPr>
          <w:sz w:val="26"/>
          <w:szCs w:val="26"/>
        </w:rPr>
        <w:t>о</w:t>
      </w:r>
      <w:r w:rsidRPr="00AB4491">
        <w:rPr>
          <w:sz w:val="26"/>
          <w:szCs w:val="26"/>
        </w:rPr>
        <w:t>глашение-обязательство об</w:t>
      </w:r>
      <w:r w:rsidR="0089324A">
        <w:rPr>
          <w:sz w:val="26"/>
          <w:szCs w:val="26"/>
        </w:rPr>
        <w:t>,</w:t>
      </w:r>
      <w:r w:rsidRPr="00AB4491">
        <w:rPr>
          <w:sz w:val="26"/>
          <w:szCs w:val="26"/>
        </w:rPr>
        <w:t xml:space="preserve"> использовании личного автотранспорта на участие в эвакуационных мероприятиях с возмещением расходов при выполнении в этот п</w:t>
      </w:r>
      <w:r w:rsidRPr="00AB4491">
        <w:rPr>
          <w:sz w:val="26"/>
          <w:szCs w:val="26"/>
        </w:rPr>
        <w:t>е</w:t>
      </w:r>
      <w:r w:rsidRPr="00AB4491">
        <w:rPr>
          <w:sz w:val="26"/>
          <w:szCs w:val="26"/>
        </w:rPr>
        <w:t>риод общественно-значимых транспортных задач.</w:t>
      </w:r>
    </w:p>
    <w:p w:rsidR="002A310A" w:rsidRDefault="002A310A" w:rsidP="00AB4491">
      <w:pPr>
        <w:jc w:val="both"/>
        <w:rPr>
          <w:sz w:val="26"/>
          <w:szCs w:val="26"/>
        </w:rPr>
      </w:pP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77202F" w:rsidRPr="00AB4491">
        <w:rPr>
          <w:sz w:val="26"/>
          <w:szCs w:val="26"/>
        </w:rPr>
        <w:t>. Медицинское обеспечение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77202F" w:rsidRPr="00AB4491">
        <w:rPr>
          <w:sz w:val="26"/>
          <w:szCs w:val="26"/>
        </w:rPr>
        <w:t>.1. Соответствующими органами здравоохранения и медицинскими учр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ждениями, независимо от организационно-правовых форм, проводятся организ</w:t>
      </w:r>
      <w:r w:rsidR="0077202F" w:rsidRPr="00AB4491">
        <w:rPr>
          <w:sz w:val="26"/>
          <w:szCs w:val="26"/>
        </w:rPr>
        <w:t>а</w:t>
      </w:r>
      <w:r w:rsidR="0077202F" w:rsidRPr="00AB4491">
        <w:rPr>
          <w:sz w:val="26"/>
          <w:szCs w:val="26"/>
        </w:rPr>
        <w:t>ционные, лечебные, санитарно-гигиенические и противоэпидемические меропри</w:t>
      </w:r>
      <w:r w:rsidR="0077202F" w:rsidRPr="00AB4491">
        <w:rPr>
          <w:sz w:val="26"/>
          <w:szCs w:val="26"/>
        </w:rPr>
        <w:t>я</w:t>
      </w:r>
      <w:r w:rsidR="0077202F" w:rsidRPr="00AB4491">
        <w:rPr>
          <w:sz w:val="26"/>
          <w:szCs w:val="26"/>
        </w:rPr>
        <w:t>тия, направленные на охрану здоровья эвакуируемого населения, своевременное оказание медицинской помощи заболевшим и получившим травмы в ходе эваку</w:t>
      </w:r>
      <w:r w:rsidR="0077202F" w:rsidRPr="00AB4491">
        <w:rPr>
          <w:sz w:val="26"/>
          <w:szCs w:val="26"/>
        </w:rPr>
        <w:t>а</w:t>
      </w:r>
      <w:r w:rsidR="0077202F" w:rsidRPr="00AB4491">
        <w:rPr>
          <w:sz w:val="26"/>
          <w:szCs w:val="26"/>
        </w:rPr>
        <w:t>ции, а также предупреждения возникновения и распространения массовых инфе</w:t>
      </w:r>
      <w:r w:rsidR="0077202F" w:rsidRPr="00AB4491">
        <w:rPr>
          <w:sz w:val="26"/>
          <w:szCs w:val="26"/>
        </w:rPr>
        <w:t>к</w:t>
      </w:r>
      <w:r w:rsidR="0077202F" w:rsidRPr="00AB4491">
        <w:rPr>
          <w:sz w:val="26"/>
          <w:szCs w:val="26"/>
        </w:rPr>
        <w:t>ционных болезней.</w:t>
      </w: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77202F" w:rsidRPr="00AB4491">
        <w:rPr>
          <w:sz w:val="26"/>
          <w:szCs w:val="26"/>
        </w:rPr>
        <w:t>.2. При возникновении чрезвычайной ситуации до начала эвакуации: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медицинские пункты развертываются на СЭП, пунктах посадки, ППЭ, пунктах в</w:t>
      </w:r>
      <w:r w:rsidRPr="00AB4491">
        <w:rPr>
          <w:sz w:val="26"/>
          <w:szCs w:val="26"/>
        </w:rPr>
        <w:t>ы</w:t>
      </w:r>
      <w:r w:rsidRPr="00AB4491">
        <w:rPr>
          <w:sz w:val="26"/>
          <w:szCs w:val="26"/>
        </w:rPr>
        <w:t>садки, ПЭП, ПВР, и в пути следования с привлечением для этих целей медперсон</w:t>
      </w:r>
      <w:r w:rsidRPr="00AB4491">
        <w:rPr>
          <w:sz w:val="26"/>
          <w:szCs w:val="26"/>
        </w:rPr>
        <w:t>а</w:t>
      </w:r>
      <w:r w:rsidRPr="00AB4491">
        <w:rPr>
          <w:sz w:val="26"/>
          <w:szCs w:val="26"/>
        </w:rPr>
        <w:t>ла лечебных учреждений;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>медицинские учреждения готовятся к эвакуации из зон ЧС (уточняется количество нетранспортабельных и подлежащих выписке больных, эвакуируемого персонала и вывозимого имущества, порядок получения транспорта и др.);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  <w:r w:rsidRPr="00AB4491">
        <w:rPr>
          <w:sz w:val="26"/>
          <w:szCs w:val="26"/>
        </w:rPr>
        <w:t xml:space="preserve">усиливается </w:t>
      </w:r>
      <w:proofErr w:type="gramStart"/>
      <w:r w:rsidRPr="00AB4491">
        <w:rPr>
          <w:sz w:val="26"/>
          <w:szCs w:val="26"/>
        </w:rPr>
        <w:t>контроль за</w:t>
      </w:r>
      <w:proofErr w:type="gramEnd"/>
      <w:r w:rsidRPr="00AB4491">
        <w:rPr>
          <w:sz w:val="26"/>
          <w:szCs w:val="26"/>
        </w:rPr>
        <w:t xml:space="preserve"> соблюдением санитарно-гигиенических, противоэпидем</w:t>
      </w:r>
      <w:r w:rsidRPr="00AB4491">
        <w:rPr>
          <w:sz w:val="26"/>
          <w:szCs w:val="26"/>
        </w:rPr>
        <w:t>и</w:t>
      </w:r>
      <w:r w:rsidRPr="00AB4491">
        <w:rPr>
          <w:sz w:val="26"/>
          <w:szCs w:val="26"/>
        </w:rPr>
        <w:t>ческих требований на пунктах общественного питания, водоснабжения и банно-прачечного обслуживания эвакуируемого населения, а также СЭП, ППЭ, ПЭП, ПВР и в пути следования.</w:t>
      </w: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77202F" w:rsidRPr="00AB4491">
        <w:rPr>
          <w:sz w:val="26"/>
          <w:szCs w:val="26"/>
        </w:rPr>
        <w:t>.3. При проведении эвакуации:</w:t>
      </w:r>
    </w:p>
    <w:p w:rsidR="0077202F" w:rsidRPr="00AB4491" w:rsidRDefault="00FA54D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02F" w:rsidRPr="00AB4491">
        <w:rPr>
          <w:sz w:val="26"/>
          <w:szCs w:val="26"/>
        </w:rPr>
        <w:t>организуется круглосуточное дежурство медицинского персонала на мед</w:t>
      </w:r>
      <w:r w:rsidR="0077202F" w:rsidRPr="00AB4491">
        <w:rPr>
          <w:sz w:val="26"/>
          <w:szCs w:val="26"/>
        </w:rPr>
        <w:t>и</w:t>
      </w:r>
      <w:r w:rsidR="0077202F" w:rsidRPr="00AB4491">
        <w:rPr>
          <w:sz w:val="26"/>
          <w:szCs w:val="26"/>
        </w:rPr>
        <w:t>цинских пунктах СЭП, ППЭ, пунктах посадки, ППЭ, ПВР и в пути следования;</w:t>
      </w:r>
    </w:p>
    <w:p w:rsidR="0077202F" w:rsidRPr="00AB4491" w:rsidRDefault="00FA54D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7202F" w:rsidRPr="00AB4491">
        <w:rPr>
          <w:sz w:val="26"/>
          <w:szCs w:val="26"/>
        </w:rPr>
        <w:t xml:space="preserve">медицинские учреждения эвакуируются (в </w:t>
      </w:r>
      <w:proofErr w:type="spellStart"/>
      <w:r w:rsidR="0077202F" w:rsidRPr="00AB4491">
        <w:rPr>
          <w:sz w:val="26"/>
          <w:szCs w:val="26"/>
        </w:rPr>
        <w:t>т.ч</w:t>
      </w:r>
      <w:proofErr w:type="spellEnd"/>
      <w:r w:rsidR="0077202F" w:rsidRPr="00AB4491">
        <w:rPr>
          <w:sz w:val="26"/>
          <w:szCs w:val="26"/>
        </w:rPr>
        <w:t>. транспортабельные больные, медицинский персонал, члены их семей и медицинское имущество);</w:t>
      </w:r>
    </w:p>
    <w:p w:rsidR="0077202F" w:rsidRPr="00AB4491" w:rsidRDefault="00FA54D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02F" w:rsidRPr="00AB4491">
        <w:rPr>
          <w:sz w:val="26"/>
          <w:szCs w:val="26"/>
        </w:rPr>
        <w:t>организуется медицинское обслуживание нетранспортабельных больных;</w:t>
      </w:r>
    </w:p>
    <w:p w:rsidR="0077202F" w:rsidRPr="00AB4491" w:rsidRDefault="00FA54D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02F" w:rsidRPr="00AB4491">
        <w:rPr>
          <w:sz w:val="26"/>
          <w:szCs w:val="26"/>
        </w:rPr>
        <w:t xml:space="preserve">осуществляется </w:t>
      </w:r>
      <w:proofErr w:type="gramStart"/>
      <w:r w:rsidR="0077202F" w:rsidRPr="00AB4491">
        <w:rPr>
          <w:sz w:val="26"/>
          <w:szCs w:val="26"/>
        </w:rPr>
        <w:t>контроль за</w:t>
      </w:r>
      <w:proofErr w:type="gramEnd"/>
      <w:r w:rsidR="0077202F" w:rsidRPr="00AB4491">
        <w:rPr>
          <w:sz w:val="26"/>
          <w:szCs w:val="26"/>
        </w:rPr>
        <w:t xml:space="preserve"> санитарным состоянием мест временного пр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бывания и постоянного размещения эвакуируемого населения;</w:t>
      </w:r>
    </w:p>
    <w:p w:rsidR="0077202F" w:rsidRPr="00AB4491" w:rsidRDefault="00FA54D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02F" w:rsidRPr="00AB4491">
        <w:rPr>
          <w:sz w:val="26"/>
          <w:szCs w:val="26"/>
        </w:rPr>
        <w:t>ведется непрерывное наблюдение за эпидемической обстановкой, выявл</w:t>
      </w:r>
      <w:r w:rsidR="0077202F" w:rsidRPr="00AB4491">
        <w:rPr>
          <w:sz w:val="26"/>
          <w:szCs w:val="26"/>
        </w:rPr>
        <w:t>я</w:t>
      </w:r>
      <w:r w:rsidR="0077202F" w:rsidRPr="00AB4491">
        <w:rPr>
          <w:sz w:val="26"/>
          <w:szCs w:val="26"/>
        </w:rPr>
        <w:t>ются инфекционные больные и выполняются другие противоэпидемические мер</w:t>
      </w:r>
      <w:r w:rsidR="0077202F" w:rsidRPr="00AB4491">
        <w:rPr>
          <w:sz w:val="26"/>
          <w:szCs w:val="26"/>
        </w:rPr>
        <w:t>о</w:t>
      </w:r>
      <w:r w:rsidR="0077202F" w:rsidRPr="00AB4491">
        <w:rPr>
          <w:sz w:val="26"/>
          <w:szCs w:val="26"/>
        </w:rPr>
        <w:t>приятия;</w:t>
      </w:r>
    </w:p>
    <w:p w:rsidR="0077202F" w:rsidRPr="00AB4491" w:rsidRDefault="00FA54D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202F" w:rsidRPr="00AB4491">
        <w:rPr>
          <w:sz w:val="26"/>
          <w:szCs w:val="26"/>
        </w:rPr>
        <w:t>медицинские пункты, привлекаемые к обеспечению эвакуируемого насел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ния, обеспечиваются медицинским имуществом.</w:t>
      </w: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77202F" w:rsidRPr="00AB4491">
        <w:rPr>
          <w:sz w:val="26"/>
          <w:szCs w:val="26"/>
        </w:rPr>
        <w:t>.4. Медицинское обеспечение эвакуируемого населения организуется по территориально-производственному принципу. Руководство медицинским обесп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чением осуществляют руководители соответствующих органов зд</w:t>
      </w:r>
      <w:r w:rsidR="00FA54DE">
        <w:rPr>
          <w:sz w:val="26"/>
          <w:szCs w:val="26"/>
        </w:rPr>
        <w:t>равоохранения</w:t>
      </w:r>
      <w:r w:rsidR="0077202F" w:rsidRPr="00AB4491">
        <w:rPr>
          <w:sz w:val="26"/>
          <w:szCs w:val="26"/>
        </w:rPr>
        <w:t>.</w:t>
      </w:r>
    </w:p>
    <w:p w:rsidR="0077202F" w:rsidRPr="00AB4491" w:rsidRDefault="0077202F" w:rsidP="00FA54DE">
      <w:pPr>
        <w:ind w:firstLine="709"/>
        <w:jc w:val="both"/>
        <w:rPr>
          <w:sz w:val="26"/>
          <w:szCs w:val="26"/>
        </w:rPr>
      </w:pPr>
      <w:r w:rsidRPr="00AB4491">
        <w:rPr>
          <w:sz w:val="26"/>
          <w:szCs w:val="26"/>
        </w:rPr>
        <w:t>За своевременное развертывание медицинских пунктов на СЭП, пунктах п</w:t>
      </w:r>
      <w:r w:rsidRPr="00AB4491">
        <w:rPr>
          <w:sz w:val="26"/>
          <w:szCs w:val="26"/>
        </w:rPr>
        <w:t>о</w:t>
      </w:r>
      <w:r w:rsidRPr="00AB4491">
        <w:rPr>
          <w:sz w:val="26"/>
          <w:szCs w:val="26"/>
        </w:rPr>
        <w:t>садки, ППЭ, ПЭП, ПВР их оснащение (дооснащение) медицинским имуществом, качественное медицинское обслуживание эвакуируемого населения на этих пун</w:t>
      </w:r>
      <w:r w:rsidRPr="00AB4491">
        <w:rPr>
          <w:sz w:val="26"/>
          <w:szCs w:val="26"/>
        </w:rPr>
        <w:t>к</w:t>
      </w:r>
      <w:r w:rsidRPr="00AB4491">
        <w:rPr>
          <w:sz w:val="26"/>
          <w:szCs w:val="26"/>
        </w:rPr>
        <w:t>тах, в пути следования и в местах размещения непосредственную ответственность несут руководители кон</w:t>
      </w:r>
      <w:r w:rsidR="00FA54DE">
        <w:rPr>
          <w:sz w:val="26"/>
          <w:szCs w:val="26"/>
        </w:rPr>
        <w:t>кретных лечебных</w:t>
      </w:r>
      <w:r w:rsidRPr="00AB4491">
        <w:rPr>
          <w:sz w:val="26"/>
          <w:szCs w:val="26"/>
        </w:rPr>
        <w:t xml:space="preserve"> учреждений (медсанчастей) в соотве</w:t>
      </w:r>
      <w:r w:rsidRPr="00AB4491">
        <w:rPr>
          <w:sz w:val="26"/>
          <w:szCs w:val="26"/>
        </w:rPr>
        <w:t>т</w:t>
      </w:r>
      <w:r w:rsidRPr="00AB4491">
        <w:rPr>
          <w:sz w:val="26"/>
          <w:szCs w:val="26"/>
        </w:rPr>
        <w:t>ствии с разработанными планами медицинского обеспечения.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77202F" w:rsidRPr="00AB4491">
        <w:rPr>
          <w:sz w:val="26"/>
          <w:szCs w:val="26"/>
        </w:rPr>
        <w:t>. Материально-техническое обеспечение</w:t>
      </w:r>
    </w:p>
    <w:p w:rsidR="0077202F" w:rsidRPr="00AB4491" w:rsidRDefault="0077202F" w:rsidP="00AB4491">
      <w:pPr>
        <w:jc w:val="both"/>
        <w:rPr>
          <w:sz w:val="26"/>
          <w:szCs w:val="26"/>
        </w:rPr>
      </w:pP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77202F" w:rsidRPr="00AB4491">
        <w:rPr>
          <w:sz w:val="26"/>
          <w:szCs w:val="26"/>
        </w:rPr>
        <w:t>.1. Материально-техническое обеспечение эвакуации заключается в по</w:t>
      </w:r>
      <w:r w:rsidR="0077202F" w:rsidRPr="00AB4491">
        <w:rPr>
          <w:sz w:val="26"/>
          <w:szCs w:val="26"/>
        </w:rPr>
        <w:t>л</w:t>
      </w:r>
      <w:r w:rsidR="0077202F" w:rsidRPr="00AB4491">
        <w:rPr>
          <w:sz w:val="26"/>
          <w:szCs w:val="26"/>
        </w:rPr>
        <w:t xml:space="preserve">ном и своевременном обеспечении </w:t>
      </w:r>
      <w:proofErr w:type="spellStart"/>
      <w:r w:rsidR="0077202F" w:rsidRPr="00AB4491">
        <w:rPr>
          <w:sz w:val="26"/>
          <w:szCs w:val="26"/>
        </w:rPr>
        <w:t>эвакоорганов</w:t>
      </w:r>
      <w:proofErr w:type="spellEnd"/>
      <w:r w:rsidR="0077202F" w:rsidRPr="00AB4491">
        <w:rPr>
          <w:sz w:val="26"/>
          <w:szCs w:val="26"/>
        </w:rPr>
        <w:t xml:space="preserve"> материальными средствами (х</w:t>
      </w:r>
      <w:r w:rsidR="0077202F" w:rsidRPr="00AB4491">
        <w:rPr>
          <w:sz w:val="26"/>
          <w:szCs w:val="26"/>
        </w:rPr>
        <w:t>и</w:t>
      </w:r>
      <w:r w:rsidR="0077202F" w:rsidRPr="00AB4491">
        <w:rPr>
          <w:sz w:val="26"/>
          <w:szCs w:val="26"/>
        </w:rPr>
        <w:t>мическим, вещевым, медицинским имуществом, продовольствием, горюче-смазочными материалами, медикаментами, водой и др.), а также в организации технического обслуживания и ремонта транспортных сре</w:t>
      </w:r>
      <w:proofErr w:type="gramStart"/>
      <w:r w:rsidR="0077202F" w:rsidRPr="00AB4491">
        <w:rPr>
          <w:sz w:val="26"/>
          <w:szCs w:val="26"/>
        </w:rPr>
        <w:t>дств в пр</w:t>
      </w:r>
      <w:proofErr w:type="gramEnd"/>
      <w:r w:rsidR="0077202F" w:rsidRPr="00AB4491">
        <w:rPr>
          <w:sz w:val="26"/>
          <w:szCs w:val="26"/>
        </w:rPr>
        <w:t>оцессе эваку</w:t>
      </w:r>
      <w:r w:rsidR="0077202F" w:rsidRPr="00AB4491">
        <w:rPr>
          <w:sz w:val="26"/>
          <w:szCs w:val="26"/>
        </w:rPr>
        <w:t>а</w:t>
      </w:r>
      <w:r w:rsidR="0077202F" w:rsidRPr="00AB4491">
        <w:rPr>
          <w:sz w:val="26"/>
          <w:szCs w:val="26"/>
        </w:rPr>
        <w:t>ции.</w:t>
      </w: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77202F" w:rsidRPr="00AB4491">
        <w:rPr>
          <w:sz w:val="26"/>
          <w:szCs w:val="26"/>
        </w:rPr>
        <w:t xml:space="preserve">.2. Заблаговременно, в местах развертывания </w:t>
      </w:r>
      <w:proofErr w:type="spellStart"/>
      <w:r w:rsidR="0077202F" w:rsidRPr="00AB4491">
        <w:rPr>
          <w:sz w:val="26"/>
          <w:szCs w:val="26"/>
        </w:rPr>
        <w:t>эвакоорганов</w:t>
      </w:r>
      <w:proofErr w:type="spellEnd"/>
      <w:r w:rsidR="0077202F" w:rsidRPr="00AB4491">
        <w:rPr>
          <w:sz w:val="26"/>
          <w:szCs w:val="26"/>
        </w:rPr>
        <w:t>, создаются н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обходимые запасы материальных сре</w:t>
      </w:r>
      <w:proofErr w:type="gramStart"/>
      <w:r w:rsidR="0077202F" w:rsidRPr="00AB4491">
        <w:rPr>
          <w:sz w:val="26"/>
          <w:szCs w:val="26"/>
        </w:rPr>
        <w:t>дств дл</w:t>
      </w:r>
      <w:proofErr w:type="gramEnd"/>
      <w:r w:rsidR="0077202F" w:rsidRPr="00AB4491">
        <w:rPr>
          <w:sz w:val="26"/>
          <w:szCs w:val="26"/>
        </w:rPr>
        <w:t>я проведения эвакуационных меропр</w:t>
      </w:r>
      <w:r w:rsidR="0077202F" w:rsidRPr="00AB4491">
        <w:rPr>
          <w:sz w:val="26"/>
          <w:szCs w:val="26"/>
        </w:rPr>
        <w:t>и</w:t>
      </w:r>
      <w:r w:rsidR="0077202F" w:rsidRPr="00AB4491">
        <w:rPr>
          <w:sz w:val="26"/>
          <w:szCs w:val="26"/>
        </w:rPr>
        <w:t>ятий. В соответствии с установленными сроками хранения запасы материальных средств периодически освежаются.</w:t>
      </w: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77202F" w:rsidRPr="00AB4491">
        <w:rPr>
          <w:sz w:val="26"/>
          <w:szCs w:val="26"/>
        </w:rPr>
        <w:t>.3. В ходе эвакуации основные усилия материально-технического обесп</w:t>
      </w:r>
      <w:r w:rsidR="0077202F" w:rsidRPr="00AB4491">
        <w:rPr>
          <w:sz w:val="26"/>
          <w:szCs w:val="26"/>
        </w:rPr>
        <w:t>е</w:t>
      </w:r>
      <w:r w:rsidR="0077202F" w:rsidRPr="00AB4491">
        <w:rPr>
          <w:sz w:val="26"/>
          <w:szCs w:val="26"/>
        </w:rPr>
        <w:t>чения сосредотачиваются на обеспечении автоколонн горюче-смазочными матер</w:t>
      </w:r>
      <w:r w:rsidR="0077202F" w:rsidRPr="00AB4491">
        <w:rPr>
          <w:sz w:val="26"/>
          <w:szCs w:val="26"/>
        </w:rPr>
        <w:t>и</w:t>
      </w:r>
      <w:r w:rsidR="0077202F" w:rsidRPr="00AB4491">
        <w:rPr>
          <w:sz w:val="26"/>
          <w:szCs w:val="26"/>
        </w:rPr>
        <w:t>алами и запасными частями.</w:t>
      </w:r>
    </w:p>
    <w:p w:rsidR="0077202F" w:rsidRPr="00AB4491" w:rsidRDefault="00E32E3E" w:rsidP="00FA5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77202F" w:rsidRPr="00AB4491">
        <w:rPr>
          <w:sz w:val="26"/>
          <w:szCs w:val="26"/>
        </w:rPr>
        <w:t>.4. В районах размещения эвакуируемого населения организуется питание населения с использованием имеющихся там организаций общественного питания или подвижных продовольственных пунктов, а также обеспечение продовольств</w:t>
      </w:r>
      <w:r w:rsidR="0077202F" w:rsidRPr="00AB4491">
        <w:rPr>
          <w:sz w:val="26"/>
          <w:szCs w:val="26"/>
        </w:rPr>
        <w:t>и</w:t>
      </w:r>
      <w:r w:rsidR="0077202F" w:rsidRPr="00AB4491">
        <w:rPr>
          <w:sz w:val="26"/>
          <w:szCs w:val="26"/>
        </w:rPr>
        <w:t>ем, питьевой водой и промышленными товарами.</w:t>
      </w:r>
    </w:p>
    <w:p w:rsidR="00CB00A9" w:rsidRPr="00AB4491" w:rsidRDefault="00CB00A9" w:rsidP="00AB4491">
      <w:pPr>
        <w:jc w:val="both"/>
        <w:rPr>
          <w:sz w:val="26"/>
          <w:szCs w:val="26"/>
        </w:rPr>
      </w:pPr>
    </w:p>
    <w:sectPr w:rsidR="00CB00A9" w:rsidRPr="00AB4491" w:rsidSect="002265E7">
      <w:headerReference w:type="default" r:id="rId8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44" w:rsidRDefault="00BF4F44" w:rsidP="002265E7">
      <w:r>
        <w:separator/>
      </w:r>
    </w:p>
  </w:endnote>
  <w:endnote w:type="continuationSeparator" w:id="0">
    <w:p w:rsidR="00BF4F44" w:rsidRDefault="00BF4F44" w:rsidP="0022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44" w:rsidRDefault="00BF4F44" w:rsidP="002265E7">
      <w:r>
        <w:separator/>
      </w:r>
    </w:p>
  </w:footnote>
  <w:footnote w:type="continuationSeparator" w:id="0">
    <w:p w:rsidR="00BF4F44" w:rsidRDefault="00BF4F44" w:rsidP="0022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73370"/>
      <w:docPartObj>
        <w:docPartGallery w:val="Page Numbers (Top of Page)"/>
        <w:docPartUnique/>
      </w:docPartObj>
    </w:sdtPr>
    <w:sdtContent>
      <w:p w:rsidR="002265E7" w:rsidRDefault="002265E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65E7" w:rsidRDefault="002265E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45A"/>
    <w:multiLevelType w:val="multilevel"/>
    <w:tmpl w:val="FCE460C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4D307E2E"/>
    <w:multiLevelType w:val="singleLevel"/>
    <w:tmpl w:val="0FE0753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4DAE4378"/>
    <w:multiLevelType w:val="singleLevel"/>
    <w:tmpl w:val="0E123CA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9"/>
    <w:rsid w:val="000000A9"/>
    <w:rsid w:val="00040CAD"/>
    <w:rsid w:val="0011720D"/>
    <w:rsid w:val="001446B4"/>
    <w:rsid w:val="002265E7"/>
    <w:rsid w:val="00261519"/>
    <w:rsid w:val="002A310A"/>
    <w:rsid w:val="003B26BE"/>
    <w:rsid w:val="004F47AC"/>
    <w:rsid w:val="005D43F5"/>
    <w:rsid w:val="005E34E8"/>
    <w:rsid w:val="006D7A3E"/>
    <w:rsid w:val="0074347D"/>
    <w:rsid w:val="0077202F"/>
    <w:rsid w:val="008321E3"/>
    <w:rsid w:val="00847324"/>
    <w:rsid w:val="0089324A"/>
    <w:rsid w:val="008A60BF"/>
    <w:rsid w:val="00946767"/>
    <w:rsid w:val="00A327F0"/>
    <w:rsid w:val="00A8013D"/>
    <w:rsid w:val="00AA0A80"/>
    <w:rsid w:val="00AB4491"/>
    <w:rsid w:val="00B52ACC"/>
    <w:rsid w:val="00BF4F44"/>
    <w:rsid w:val="00C80281"/>
    <w:rsid w:val="00CB00A9"/>
    <w:rsid w:val="00D47F54"/>
    <w:rsid w:val="00D82CC8"/>
    <w:rsid w:val="00D86D85"/>
    <w:rsid w:val="00DD22EE"/>
    <w:rsid w:val="00DD61DE"/>
    <w:rsid w:val="00E142F4"/>
    <w:rsid w:val="00E32E3E"/>
    <w:rsid w:val="00F4297A"/>
    <w:rsid w:val="00F67852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265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65E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226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265E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26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65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265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65E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226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265E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26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6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2016-04-21T04:49:00Z</cp:lastPrinted>
  <dcterms:created xsi:type="dcterms:W3CDTF">2016-04-01T00:04:00Z</dcterms:created>
  <dcterms:modified xsi:type="dcterms:W3CDTF">2016-04-21T04:58:00Z</dcterms:modified>
</cp:coreProperties>
</file>