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6" w:rsidRPr="00CA24D6" w:rsidRDefault="00CA24D6" w:rsidP="00CA24D6">
      <w:pPr>
        <w:spacing w:line="240" w:lineRule="exact"/>
        <w:contextualSpacing w:val="0"/>
        <w:jc w:val="center"/>
        <w:rPr>
          <w:rFonts w:eastAsia="Times New Roman" w:cs="Times New Roman"/>
          <w:b/>
          <w:szCs w:val="26"/>
          <w:lang w:eastAsia="ru-RU"/>
        </w:rPr>
      </w:pPr>
      <w:r w:rsidRPr="00CA24D6">
        <w:rPr>
          <w:rFonts w:eastAsia="Times New Roman" w:cs="Times New Roman"/>
          <w:b/>
          <w:szCs w:val="26"/>
          <w:lang w:eastAsia="ru-RU"/>
        </w:rPr>
        <w:t xml:space="preserve">Совет депутатов </w:t>
      </w:r>
      <w:proofErr w:type="spellStart"/>
      <w:r w:rsidRPr="00CA24D6">
        <w:rPr>
          <w:rFonts w:eastAsia="Times New Roman" w:cs="Times New Roman"/>
          <w:b/>
          <w:szCs w:val="26"/>
          <w:lang w:eastAsia="ru-RU"/>
        </w:rPr>
        <w:t>Нижнепронгенского</w:t>
      </w:r>
      <w:proofErr w:type="spellEnd"/>
      <w:r w:rsidRPr="00CA24D6">
        <w:rPr>
          <w:rFonts w:eastAsia="Times New Roman" w:cs="Times New Roman"/>
          <w:b/>
          <w:szCs w:val="26"/>
          <w:lang w:eastAsia="ru-RU"/>
        </w:rPr>
        <w:t xml:space="preserve"> сельского поселения</w:t>
      </w:r>
    </w:p>
    <w:p w:rsidR="00CA24D6" w:rsidRPr="00CA24D6" w:rsidRDefault="00CA24D6" w:rsidP="00CA24D6">
      <w:pPr>
        <w:spacing w:line="240" w:lineRule="exact"/>
        <w:contextualSpacing w:val="0"/>
        <w:jc w:val="center"/>
        <w:rPr>
          <w:rFonts w:eastAsia="Times New Roman" w:cs="Times New Roman"/>
          <w:b/>
          <w:szCs w:val="26"/>
          <w:lang w:eastAsia="ru-RU"/>
        </w:rPr>
      </w:pPr>
      <w:r w:rsidRPr="00CA24D6">
        <w:rPr>
          <w:rFonts w:eastAsia="Times New Roman" w:cs="Times New Roman"/>
          <w:b/>
          <w:szCs w:val="26"/>
          <w:lang w:eastAsia="ru-RU"/>
        </w:rPr>
        <w:t>Николаевского муниципального района Хабаровского края</w:t>
      </w:r>
    </w:p>
    <w:p w:rsidR="00CA24D6" w:rsidRPr="00CA24D6" w:rsidRDefault="00CA24D6" w:rsidP="00CA24D6">
      <w:pPr>
        <w:spacing w:line="240" w:lineRule="exact"/>
        <w:contextualSpacing w:val="0"/>
        <w:jc w:val="center"/>
        <w:rPr>
          <w:rFonts w:eastAsia="Times New Roman" w:cs="Times New Roman"/>
          <w:b/>
          <w:szCs w:val="26"/>
          <w:lang w:eastAsia="ru-RU"/>
        </w:rPr>
      </w:pPr>
    </w:p>
    <w:p w:rsidR="00CA24D6" w:rsidRPr="00CA24D6" w:rsidRDefault="00CA24D6" w:rsidP="00CA24D6">
      <w:pPr>
        <w:spacing w:line="240" w:lineRule="exact"/>
        <w:contextualSpacing w:val="0"/>
        <w:jc w:val="center"/>
        <w:rPr>
          <w:rFonts w:eastAsia="Times New Roman" w:cs="Times New Roman"/>
          <w:b/>
          <w:szCs w:val="26"/>
          <w:lang w:eastAsia="ru-RU"/>
        </w:rPr>
      </w:pPr>
      <w:r w:rsidRPr="00CA24D6">
        <w:rPr>
          <w:rFonts w:eastAsia="Times New Roman" w:cs="Times New Roman"/>
          <w:b/>
          <w:szCs w:val="26"/>
          <w:lang w:eastAsia="ru-RU"/>
        </w:rPr>
        <w:t>РЕШЕНИЕ</w:t>
      </w:r>
    </w:p>
    <w:p w:rsidR="00CA24D6" w:rsidRPr="00CA24D6" w:rsidRDefault="00CA24D6" w:rsidP="00CA24D6">
      <w:pPr>
        <w:spacing w:line="240" w:lineRule="exact"/>
        <w:contextualSpacing w:val="0"/>
        <w:rPr>
          <w:rFonts w:eastAsia="Times New Roman" w:cs="Times New Roman"/>
          <w:szCs w:val="26"/>
          <w:lang w:eastAsia="ru-RU"/>
        </w:rPr>
      </w:pPr>
    </w:p>
    <w:p w:rsidR="00CA24D6" w:rsidRPr="00CA24D6" w:rsidRDefault="00CA24D6" w:rsidP="00CA24D6">
      <w:pPr>
        <w:spacing w:line="240" w:lineRule="exact"/>
        <w:contextualSpacing w:val="0"/>
        <w:rPr>
          <w:rFonts w:eastAsia="Times New Roman" w:cs="Times New Roman"/>
          <w:szCs w:val="26"/>
          <w:lang w:eastAsia="ru-RU"/>
        </w:rPr>
      </w:pPr>
      <w:r w:rsidRPr="00CA24D6">
        <w:rPr>
          <w:rFonts w:eastAsia="Times New Roman" w:cs="Times New Roman"/>
          <w:szCs w:val="26"/>
          <w:lang w:eastAsia="ru-RU"/>
        </w:rPr>
        <w:t xml:space="preserve">05.03.2019      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     № 8-25</w:t>
      </w:r>
      <w:r w:rsidRPr="00CA24D6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</w:t>
      </w:r>
    </w:p>
    <w:p w:rsidR="00CA24D6" w:rsidRPr="00CA24D6" w:rsidRDefault="00CA24D6" w:rsidP="00CA24D6">
      <w:pPr>
        <w:spacing w:line="240" w:lineRule="exact"/>
        <w:contextualSpacing w:val="0"/>
        <w:rPr>
          <w:rFonts w:eastAsia="Times New Roman" w:cs="Times New Roman"/>
          <w:szCs w:val="26"/>
          <w:lang w:eastAsia="ru-RU"/>
        </w:rPr>
      </w:pPr>
      <w:r w:rsidRPr="00CA24D6">
        <w:rPr>
          <w:rFonts w:eastAsia="Times New Roman" w:cs="Times New Roman"/>
          <w:szCs w:val="26"/>
          <w:lang w:eastAsia="ru-RU"/>
        </w:rPr>
        <w:t xml:space="preserve"> </w:t>
      </w:r>
    </w:p>
    <w:p w:rsidR="00CA24D6" w:rsidRPr="00CA24D6" w:rsidRDefault="00CA24D6" w:rsidP="00CA24D6">
      <w:pPr>
        <w:spacing w:line="240" w:lineRule="exact"/>
        <w:contextualSpacing w:val="0"/>
        <w:jc w:val="center"/>
        <w:rPr>
          <w:rFonts w:eastAsia="Times New Roman" w:cs="Times New Roman"/>
          <w:szCs w:val="26"/>
          <w:lang w:eastAsia="ru-RU"/>
        </w:rPr>
      </w:pPr>
      <w:r w:rsidRPr="00CA24D6">
        <w:rPr>
          <w:rFonts w:eastAsia="Times New Roman" w:cs="Times New Roman"/>
          <w:szCs w:val="26"/>
          <w:lang w:eastAsia="ru-RU"/>
        </w:rPr>
        <w:t xml:space="preserve">пос. Нижнее </w:t>
      </w:r>
      <w:proofErr w:type="spellStart"/>
      <w:r w:rsidRPr="00CA24D6">
        <w:rPr>
          <w:rFonts w:eastAsia="Times New Roman" w:cs="Times New Roman"/>
          <w:szCs w:val="26"/>
          <w:lang w:eastAsia="ru-RU"/>
        </w:rPr>
        <w:t>Пронге</w:t>
      </w:r>
      <w:proofErr w:type="spellEnd"/>
    </w:p>
    <w:p w:rsidR="00CA24D6" w:rsidRPr="00CA24D6" w:rsidRDefault="00CA24D6" w:rsidP="00CA24D6">
      <w:pPr>
        <w:ind w:right="-2"/>
        <w:contextualSpacing w:val="0"/>
        <w:jc w:val="left"/>
        <w:rPr>
          <w:rFonts w:eastAsia="Times New Roman" w:cs="Times New Roman"/>
          <w:szCs w:val="26"/>
          <w:lang w:eastAsia="ru-RU"/>
        </w:rPr>
      </w:pPr>
    </w:p>
    <w:p w:rsidR="009943D7" w:rsidRDefault="009943D7" w:rsidP="009943D7">
      <w:pPr>
        <w:spacing w:line="220" w:lineRule="exact"/>
        <w:rPr>
          <w:rFonts w:eastAsia="Calibri" w:cs="Times New Roman"/>
        </w:rPr>
      </w:pPr>
    </w:p>
    <w:p w:rsidR="009943D7" w:rsidRPr="009943D7" w:rsidRDefault="009943D7" w:rsidP="009943D7">
      <w:pPr>
        <w:spacing w:line="220" w:lineRule="exact"/>
        <w:rPr>
          <w:rFonts w:eastAsia="Calibri" w:cs="Times New Roman"/>
        </w:rPr>
      </w:pPr>
      <w:r w:rsidRPr="009943D7">
        <w:rPr>
          <w:rFonts w:eastAsia="Calibri" w:cs="Times New Roman"/>
        </w:rPr>
        <w:t>О порядке проведения конкурса на замещение вакантной должности муниципал</w:t>
      </w:r>
      <w:r w:rsidRPr="009943D7">
        <w:rPr>
          <w:rFonts w:eastAsia="Calibri" w:cs="Times New Roman"/>
        </w:rPr>
        <w:t>ь</w:t>
      </w:r>
      <w:r w:rsidRPr="009943D7">
        <w:rPr>
          <w:rFonts w:eastAsia="Calibri" w:cs="Times New Roman"/>
        </w:rPr>
        <w:t xml:space="preserve">ной службы администрации </w:t>
      </w:r>
      <w:proofErr w:type="spellStart"/>
      <w:r w:rsidRPr="009943D7">
        <w:rPr>
          <w:rFonts w:eastAsia="Calibri" w:cs="Times New Roman"/>
        </w:rPr>
        <w:t>Нижнепронгенского</w:t>
      </w:r>
      <w:proofErr w:type="spellEnd"/>
      <w:r w:rsidRPr="009943D7">
        <w:rPr>
          <w:rFonts w:eastAsia="Calibri" w:cs="Times New Roman"/>
        </w:rPr>
        <w:t xml:space="preserve"> сельского поселения Николае</w:t>
      </w:r>
      <w:r w:rsidRPr="009943D7">
        <w:rPr>
          <w:rFonts w:eastAsia="Calibri" w:cs="Times New Roman"/>
        </w:rPr>
        <w:t>в</w:t>
      </w:r>
      <w:r w:rsidRPr="009943D7">
        <w:rPr>
          <w:rFonts w:eastAsia="Calibri" w:cs="Times New Roman"/>
        </w:rPr>
        <w:t xml:space="preserve">ского муниципального района </w:t>
      </w:r>
      <w:r>
        <w:rPr>
          <w:rFonts w:eastAsia="Calibri" w:cs="Times New Roman"/>
        </w:rPr>
        <w:t>Хабаровского края</w:t>
      </w:r>
    </w:p>
    <w:p w:rsidR="009943D7" w:rsidRPr="009943D7" w:rsidRDefault="009943D7" w:rsidP="009943D7">
      <w:pPr>
        <w:rPr>
          <w:rFonts w:eastAsia="Calibri" w:cs="Times New Roman"/>
        </w:rPr>
      </w:pPr>
    </w:p>
    <w:p w:rsidR="009943D7" w:rsidRPr="009943D7" w:rsidRDefault="009943D7" w:rsidP="009943D7">
      <w:pPr>
        <w:rPr>
          <w:rFonts w:eastAsia="Calibri" w:cs="Times New Roman"/>
        </w:rPr>
      </w:pPr>
    </w:p>
    <w:p w:rsidR="009943D7" w:rsidRPr="009943D7" w:rsidRDefault="009943D7" w:rsidP="009943D7">
      <w:pPr>
        <w:rPr>
          <w:rFonts w:eastAsia="Calibri" w:cs="Times New Roman"/>
        </w:rPr>
      </w:pPr>
      <w:r w:rsidRPr="009943D7">
        <w:rPr>
          <w:rFonts w:eastAsia="Calibri" w:cs="Times New Roman"/>
        </w:rPr>
        <w:tab/>
        <w:t xml:space="preserve">В соответствии со </w:t>
      </w:r>
      <w:hyperlink r:id="rId7" w:history="1">
        <w:r w:rsidRPr="009943D7">
          <w:rPr>
            <w:rFonts w:eastAsia="Calibri" w:cs="Times New Roman"/>
          </w:rPr>
          <w:t>статьёй 17</w:t>
        </w:r>
      </w:hyperlink>
      <w:r w:rsidRPr="009943D7">
        <w:rPr>
          <w:rFonts w:eastAsia="Calibri" w:cs="Times New Roman"/>
        </w:rPr>
        <w:t xml:space="preserve"> Федерального закона от 02 марта 2007 г. № 25-ФЗ "О муниципальной службе в Российской  Федерации"</w:t>
      </w:r>
    </w:p>
    <w:p w:rsidR="009943D7" w:rsidRPr="009943D7" w:rsidRDefault="009943D7" w:rsidP="009943D7">
      <w:pPr>
        <w:ind w:firstLine="709"/>
        <w:rPr>
          <w:rFonts w:eastAsia="Calibri" w:cs="Times New Roman"/>
        </w:rPr>
      </w:pPr>
      <w:r w:rsidRPr="009943D7">
        <w:rPr>
          <w:rFonts w:eastAsia="Calibri" w:cs="Times New Roman"/>
        </w:rPr>
        <w:t xml:space="preserve">Совет депутатов </w:t>
      </w:r>
      <w:proofErr w:type="spellStart"/>
      <w:r w:rsidRPr="009943D7">
        <w:rPr>
          <w:rFonts w:eastAsia="Calibri" w:cs="Times New Roman"/>
        </w:rPr>
        <w:t>Нижнепронгенского</w:t>
      </w:r>
      <w:proofErr w:type="spellEnd"/>
      <w:r w:rsidRPr="009943D7">
        <w:rPr>
          <w:rFonts w:eastAsia="Calibri" w:cs="Times New Roman"/>
        </w:rPr>
        <w:t xml:space="preserve"> сельского поселения</w:t>
      </w:r>
    </w:p>
    <w:p w:rsidR="009943D7" w:rsidRPr="009943D7" w:rsidRDefault="009943D7" w:rsidP="009943D7">
      <w:pPr>
        <w:rPr>
          <w:rFonts w:eastAsia="Calibri" w:cs="Times New Roman"/>
        </w:rPr>
      </w:pPr>
      <w:r w:rsidRPr="009943D7">
        <w:rPr>
          <w:rFonts w:eastAsia="Calibri" w:cs="Times New Roman"/>
        </w:rPr>
        <w:t>РЕШИЛ:</w:t>
      </w:r>
    </w:p>
    <w:p w:rsidR="009943D7" w:rsidRPr="009943D7" w:rsidRDefault="009943D7" w:rsidP="009943D7">
      <w:pPr>
        <w:rPr>
          <w:rFonts w:eastAsia="Calibri" w:cs="Times New Roman"/>
        </w:rPr>
      </w:pPr>
      <w:r w:rsidRPr="009943D7">
        <w:rPr>
          <w:rFonts w:eastAsia="Calibri" w:cs="Times New Roman"/>
        </w:rPr>
        <w:tab/>
        <w:t>1. Утвердить прилагаемое Положение о порядке проведения конкурса на з</w:t>
      </w:r>
      <w:r w:rsidRPr="009943D7">
        <w:rPr>
          <w:rFonts w:eastAsia="Calibri" w:cs="Times New Roman"/>
        </w:rPr>
        <w:t>а</w:t>
      </w:r>
      <w:r w:rsidRPr="009943D7">
        <w:rPr>
          <w:rFonts w:eastAsia="Calibri" w:cs="Times New Roman"/>
        </w:rPr>
        <w:t xml:space="preserve">мещение вакантной должности муниципальной службы администрации </w:t>
      </w:r>
      <w:proofErr w:type="spellStart"/>
      <w:r w:rsidRPr="009943D7">
        <w:rPr>
          <w:rFonts w:eastAsia="Calibri" w:cs="Times New Roman"/>
        </w:rPr>
        <w:t>Ни</w:t>
      </w:r>
      <w:r w:rsidRPr="009943D7">
        <w:rPr>
          <w:rFonts w:eastAsia="Calibri" w:cs="Times New Roman"/>
        </w:rPr>
        <w:t>ж</w:t>
      </w:r>
      <w:r w:rsidRPr="009943D7">
        <w:rPr>
          <w:rFonts w:eastAsia="Calibri" w:cs="Times New Roman"/>
        </w:rPr>
        <w:t>непронгенского</w:t>
      </w:r>
      <w:proofErr w:type="spellEnd"/>
      <w:r w:rsidRPr="009943D7">
        <w:rPr>
          <w:rFonts w:eastAsia="Calibri" w:cs="Times New Roman"/>
        </w:rPr>
        <w:t xml:space="preserve"> сельского поселения Николаевского муниципального района</w:t>
      </w:r>
      <w:r>
        <w:rPr>
          <w:rFonts w:eastAsia="Calibri" w:cs="Times New Roman"/>
        </w:rPr>
        <w:t xml:space="preserve"> Х</w:t>
      </w:r>
      <w:r>
        <w:rPr>
          <w:rFonts w:eastAsia="Calibri" w:cs="Times New Roman"/>
        </w:rPr>
        <w:t>а</w:t>
      </w:r>
      <w:r>
        <w:rPr>
          <w:rFonts w:eastAsia="Calibri" w:cs="Times New Roman"/>
        </w:rPr>
        <w:t>баровского края</w:t>
      </w:r>
      <w:r w:rsidRPr="009943D7">
        <w:rPr>
          <w:rFonts w:eastAsia="Calibri" w:cs="Times New Roman"/>
        </w:rPr>
        <w:t>.</w:t>
      </w:r>
    </w:p>
    <w:p w:rsidR="009943D7" w:rsidRPr="009943D7" w:rsidRDefault="009943D7" w:rsidP="009943D7">
      <w:pPr>
        <w:ind w:firstLine="709"/>
        <w:rPr>
          <w:rFonts w:eastAsia="Calibri" w:cs="Times New Roman"/>
        </w:rPr>
      </w:pPr>
      <w:r w:rsidRPr="009943D7">
        <w:rPr>
          <w:rFonts w:eastAsia="Calibri" w:cs="Times New Roman"/>
        </w:rPr>
        <w:t xml:space="preserve">2. Опубликовать настоящее решение в "Сборнике нормативных правовых актов </w:t>
      </w:r>
      <w:proofErr w:type="spellStart"/>
      <w:r w:rsidRPr="009943D7">
        <w:rPr>
          <w:rFonts w:eastAsia="Calibri" w:cs="Times New Roman"/>
        </w:rPr>
        <w:t>Нижнепронгенского</w:t>
      </w:r>
      <w:proofErr w:type="spellEnd"/>
      <w:r w:rsidRPr="009943D7">
        <w:rPr>
          <w:rFonts w:eastAsia="Calibri" w:cs="Times New Roman"/>
        </w:rPr>
        <w:t xml:space="preserve"> сельского поселения".</w:t>
      </w:r>
    </w:p>
    <w:p w:rsidR="009943D7" w:rsidRPr="009943D7" w:rsidRDefault="009943D7" w:rsidP="009943D7">
      <w:pPr>
        <w:ind w:firstLine="709"/>
        <w:rPr>
          <w:rFonts w:eastAsia="Calibri" w:cs="Times New Roman"/>
        </w:rPr>
      </w:pPr>
      <w:r w:rsidRPr="009943D7">
        <w:rPr>
          <w:rFonts w:eastAsia="Calibri" w:cs="Times New Roman"/>
        </w:rPr>
        <w:t>3. Настоящее решение вступает в силу после его официального опубликов</w:t>
      </w:r>
      <w:r w:rsidRPr="009943D7">
        <w:rPr>
          <w:rFonts w:eastAsia="Calibri" w:cs="Times New Roman"/>
        </w:rPr>
        <w:t>а</w:t>
      </w:r>
      <w:r w:rsidRPr="009943D7">
        <w:rPr>
          <w:rFonts w:eastAsia="Calibri" w:cs="Times New Roman"/>
        </w:rPr>
        <w:t>ния.</w:t>
      </w:r>
    </w:p>
    <w:p w:rsidR="009943D7" w:rsidRPr="009943D7" w:rsidRDefault="009943D7" w:rsidP="009943D7">
      <w:pPr>
        <w:rPr>
          <w:rFonts w:eastAsia="Calibri" w:cs="Times New Roman"/>
        </w:rPr>
      </w:pPr>
    </w:p>
    <w:p w:rsidR="009943D7" w:rsidRPr="009943D7" w:rsidRDefault="009943D7" w:rsidP="009943D7">
      <w:pPr>
        <w:rPr>
          <w:rFonts w:eastAsia="Calibri" w:cs="Times New Roman"/>
        </w:rPr>
      </w:pPr>
    </w:p>
    <w:p w:rsidR="009943D7" w:rsidRPr="009943D7" w:rsidRDefault="009943D7" w:rsidP="009943D7">
      <w:pPr>
        <w:spacing w:line="240" w:lineRule="exact"/>
        <w:rPr>
          <w:rFonts w:eastAsia="Calibri" w:cs="Times New Roman"/>
        </w:rPr>
      </w:pPr>
    </w:p>
    <w:p w:rsidR="009943D7" w:rsidRPr="009943D7" w:rsidRDefault="009943D7" w:rsidP="009943D7">
      <w:pPr>
        <w:spacing w:line="240" w:lineRule="exact"/>
        <w:rPr>
          <w:rFonts w:eastAsia="Calibri" w:cs="Times New Roman"/>
        </w:rPr>
      </w:pPr>
      <w:r w:rsidRPr="009943D7">
        <w:rPr>
          <w:rFonts w:eastAsia="Calibri" w:cs="Times New Roman"/>
        </w:rPr>
        <w:t>Председатель Совета депутатов                                                           В.И. Ананьева</w:t>
      </w:r>
    </w:p>
    <w:p w:rsidR="009943D7" w:rsidRPr="009943D7" w:rsidRDefault="009943D7" w:rsidP="009943D7">
      <w:pPr>
        <w:spacing w:line="240" w:lineRule="exact"/>
        <w:rPr>
          <w:rFonts w:eastAsia="Calibri" w:cs="Times New Roman"/>
        </w:rPr>
      </w:pPr>
    </w:p>
    <w:p w:rsidR="009943D7" w:rsidRPr="009943D7" w:rsidRDefault="009943D7" w:rsidP="009943D7">
      <w:pPr>
        <w:spacing w:line="240" w:lineRule="exact"/>
        <w:rPr>
          <w:rFonts w:eastAsia="Calibri" w:cs="Times New Roman"/>
        </w:rPr>
      </w:pPr>
    </w:p>
    <w:p w:rsidR="009943D7" w:rsidRPr="009943D7" w:rsidRDefault="009943D7" w:rsidP="009943D7">
      <w:pPr>
        <w:spacing w:line="240" w:lineRule="exact"/>
        <w:rPr>
          <w:rFonts w:eastAsia="Calibri" w:cs="Times New Roman"/>
        </w:rPr>
      </w:pPr>
      <w:r w:rsidRPr="009943D7">
        <w:rPr>
          <w:rFonts w:eastAsia="Calibri" w:cs="Times New Roman"/>
        </w:rPr>
        <w:t xml:space="preserve">Глава сельского поселения                                                                   А.В. </w:t>
      </w:r>
      <w:proofErr w:type="spellStart"/>
      <w:r w:rsidRPr="009943D7">
        <w:rPr>
          <w:rFonts w:eastAsia="Calibri" w:cs="Times New Roman"/>
        </w:rPr>
        <w:t>Закаменная</w:t>
      </w:r>
      <w:proofErr w:type="spellEnd"/>
    </w:p>
    <w:p w:rsidR="009943D7" w:rsidRDefault="009943D7" w:rsidP="009943D7">
      <w:pPr>
        <w:pStyle w:val="ac"/>
        <w:spacing w:line="240" w:lineRule="exact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CA24D6" w:rsidRDefault="00CA24D6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CA24D6" w:rsidRDefault="00CA24D6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CA24D6" w:rsidRDefault="00CA24D6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CA24D6" w:rsidRDefault="00CA24D6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  <w:bookmarkStart w:id="0" w:name="_GoBack"/>
      <w:bookmarkEnd w:id="0"/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9943D7" w:rsidRDefault="009943D7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375867" w:rsidRDefault="006018BD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lastRenderedPageBreak/>
        <w:t>УТВЕРЖДЕНО</w:t>
      </w:r>
    </w:p>
    <w:p w:rsidR="004705CC" w:rsidRPr="00AB14DF" w:rsidRDefault="004705CC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6018BD" w:rsidRDefault="004705CC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решением Совета депутатов </w:t>
      </w:r>
      <w:proofErr w:type="spellStart"/>
      <w:r>
        <w:rPr>
          <w:rFonts w:cs="Times New Roman"/>
          <w:szCs w:val="26"/>
        </w:rPr>
        <w:t>Ни</w:t>
      </w:r>
      <w:r>
        <w:rPr>
          <w:rFonts w:cs="Times New Roman"/>
          <w:szCs w:val="26"/>
        </w:rPr>
        <w:t>ж</w:t>
      </w:r>
      <w:r>
        <w:rPr>
          <w:rFonts w:cs="Times New Roman"/>
          <w:szCs w:val="26"/>
        </w:rPr>
        <w:t>непронгенского</w:t>
      </w:r>
      <w:proofErr w:type="spellEnd"/>
      <w:r>
        <w:rPr>
          <w:rFonts w:cs="Times New Roman"/>
          <w:szCs w:val="26"/>
        </w:rPr>
        <w:t xml:space="preserve"> сельского поселения</w:t>
      </w:r>
    </w:p>
    <w:p w:rsidR="004705CC" w:rsidRDefault="004705CC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</w:p>
    <w:p w:rsidR="004705CC" w:rsidRPr="00AB14DF" w:rsidRDefault="004705CC" w:rsidP="004705CC">
      <w:pPr>
        <w:pStyle w:val="ac"/>
        <w:spacing w:line="240" w:lineRule="exact"/>
        <w:ind w:left="482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от </w:t>
      </w:r>
      <w:r w:rsidR="009943D7">
        <w:rPr>
          <w:rFonts w:cs="Times New Roman"/>
          <w:szCs w:val="26"/>
        </w:rPr>
        <w:t>05.03.2019</w:t>
      </w:r>
      <w:r>
        <w:rPr>
          <w:rFonts w:cs="Times New Roman"/>
          <w:szCs w:val="26"/>
        </w:rPr>
        <w:t xml:space="preserve">      №</w:t>
      </w:r>
      <w:r w:rsidR="009943D7">
        <w:rPr>
          <w:rFonts w:cs="Times New Roman"/>
          <w:szCs w:val="26"/>
        </w:rPr>
        <w:t xml:space="preserve"> 8-25</w:t>
      </w:r>
    </w:p>
    <w:p w:rsidR="006018BD" w:rsidRPr="00AB14DF" w:rsidRDefault="006018BD" w:rsidP="004705CC">
      <w:pPr>
        <w:pStyle w:val="ac"/>
        <w:ind w:left="4820"/>
        <w:rPr>
          <w:rFonts w:cs="Times New Roman"/>
          <w:bCs/>
          <w:szCs w:val="26"/>
        </w:rPr>
      </w:pPr>
      <w:bookmarkStart w:id="1" w:name="Par35"/>
      <w:bookmarkEnd w:id="1"/>
    </w:p>
    <w:p w:rsidR="006018BD" w:rsidRPr="00AB14DF" w:rsidRDefault="006018BD" w:rsidP="00AB14DF">
      <w:pPr>
        <w:pStyle w:val="ac"/>
        <w:rPr>
          <w:rFonts w:cs="Times New Roman"/>
          <w:bCs/>
          <w:szCs w:val="26"/>
        </w:rPr>
      </w:pPr>
    </w:p>
    <w:p w:rsidR="006018BD" w:rsidRPr="00AB14DF" w:rsidRDefault="006018BD" w:rsidP="00AB14DF">
      <w:pPr>
        <w:pStyle w:val="ac"/>
        <w:rPr>
          <w:rFonts w:cs="Times New Roman"/>
          <w:bCs/>
          <w:szCs w:val="26"/>
        </w:rPr>
      </w:pPr>
    </w:p>
    <w:p w:rsidR="00375867" w:rsidRDefault="00375867" w:rsidP="00AB14DF">
      <w:pPr>
        <w:pStyle w:val="ac"/>
        <w:spacing w:line="220" w:lineRule="exact"/>
        <w:jc w:val="center"/>
        <w:rPr>
          <w:rFonts w:cs="Times New Roman"/>
          <w:bCs/>
          <w:szCs w:val="26"/>
        </w:rPr>
      </w:pPr>
      <w:r w:rsidRPr="00AB14DF">
        <w:rPr>
          <w:rFonts w:cs="Times New Roman"/>
          <w:bCs/>
          <w:szCs w:val="26"/>
        </w:rPr>
        <w:t>ПОЛОЖЕНИЕ</w:t>
      </w:r>
    </w:p>
    <w:p w:rsidR="004705CC" w:rsidRPr="00AB14DF" w:rsidRDefault="004705CC" w:rsidP="00AB14DF">
      <w:pPr>
        <w:pStyle w:val="ac"/>
        <w:spacing w:line="220" w:lineRule="exact"/>
        <w:jc w:val="center"/>
        <w:rPr>
          <w:rFonts w:cs="Times New Roman"/>
          <w:bCs/>
          <w:szCs w:val="26"/>
        </w:rPr>
      </w:pPr>
    </w:p>
    <w:p w:rsidR="00AB14DF" w:rsidRDefault="006018BD" w:rsidP="004705CC">
      <w:pPr>
        <w:pStyle w:val="ac"/>
        <w:jc w:val="center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о порядке проведения конкурса на замещение вакантной должности </w:t>
      </w:r>
    </w:p>
    <w:p w:rsidR="004705CC" w:rsidRDefault="006018BD" w:rsidP="004705CC">
      <w:pPr>
        <w:pStyle w:val="ac"/>
        <w:jc w:val="center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муниципальной службы администрации </w:t>
      </w:r>
      <w:proofErr w:type="spellStart"/>
      <w:r w:rsidR="004705CC">
        <w:rPr>
          <w:rFonts w:cs="Times New Roman"/>
          <w:szCs w:val="26"/>
        </w:rPr>
        <w:t>Нижнепронгенского</w:t>
      </w:r>
      <w:proofErr w:type="spellEnd"/>
      <w:r w:rsidR="004705CC">
        <w:rPr>
          <w:rFonts w:cs="Times New Roman"/>
          <w:szCs w:val="26"/>
        </w:rPr>
        <w:t xml:space="preserve"> сельского поселения  </w:t>
      </w:r>
    </w:p>
    <w:p w:rsidR="006018BD" w:rsidRPr="00AB14DF" w:rsidRDefault="004705CC" w:rsidP="004705CC">
      <w:pPr>
        <w:pStyle w:val="ac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6018BD" w:rsidRPr="00AB14DF">
        <w:rPr>
          <w:rFonts w:cs="Times New Roman"/>
          <w:szCs w:val="26"/>
        </w:rPr>
        <w:t>Николаевского муниципального района</w:t>
      </w:r>
      <w:r w:rsidR="009943D7">
        <w:rPr>
          <w:rFonts w:cs="Times New Roman"/>
          <w:szCs w:val="26"/>
        </w:rPr>
        <w:t xml:space="preserve"> Хабаровского края</w:t>
      </w:r>
    </w:p>
    <w:p w:rsidR="006018BD" w:rsidRPr="00AB14DF" w:rsidRDefault="006018BD" w:rsidP="00AB14DF">
      <w:pPr>
        <w:pStyle w:val="ac"/>
        <w:rPr>
          <w:rFonts w:cs="Times New Roman"/>
          <w:szCs w:val="26"/>
        </w:rPr>
      </w:pPr>
    </w:p>
    <w:p w:rsidR="00375867" w:rsidRPr="00AB14DF" w:rsidRDefault="00375867" w:rsidP="00AB14DF">
      <w:pPr>
        <w:pStyle w:val="ac"/>
        <w:spacing w:line="220" w:lineRule="exact"/>
        <w:jc w:val="center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1. Общие положения</w:t>
      </w:r>
    </w:p>
    <w:p w:rsidR="004705CC" w:rsidRDefault="004705CC" w:rsidP="00AB14DF">
      <w:pPr>
        <w:pStyle w:val="ac"/>
        <w:rPr>
          <w:rFonts w:cs="Times New Roman"/>
          <w:szCs w:val="26"/>
        </w:rPr>
      </w:pPr>
    </w:p>
    <w:p w:rsidR="004705CC" w:rsidRDefault="00375867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1.1. Настоящее Положение устанавливает порядок и условия проведения конкурса на замещение вакантной должности муниципальной службы в </w:t>
      </w:r>
      <w:r w:rsidR="006018BD" w:rsidRPr="00AB14DF">
        <w:rPr>
          <w:rFonts w:cs="Times New Roman"/>
          <w:szCs w:val="26"/>
        </w:rPr>
        <w:t>админ</w:t>
      </w:r>
      <w:r w:rsidR="006018BD" w:rsidRPr="00AB14DF">
        <w:rPr>
          <w:rFonts w:cs="Times New Roman"/>
          <w:szCs w:val="26"/>
        </w:rPr>
        <w:t>и</w:t>
      </w:r>
      <w:r w:rsidR="006018BD" w:rsidRPr="00AB14DF">
        <w:rPr>
          <w:rFonts w:cs="Times New Roman"/>
          <w:szCs w:val="26"/>
        </w:rPr>
        <w:t xml:space="preserve">страции </w:t>
      </w:r>
      <w:proofErr w:type="spellStart"/>
      <w:r w:rsidR="004705CC">
        <w:rPr>
          <w:rFonts w:cs="Times New Roman"/>
          <w:szCs w:val="26"/>
        </w:rPr>
        <w:t>Нижнепронгенского</w:t>
      </w:r>
      <w:proofErr w:type="spellEnd"/>
      <w:r w:rsidR="004705CC">
        <w:rPr>
          <w:rFonts w:cs="Times New Roman"/>
          <w:szCs w:val="26"/>
        </w:rPr>
        <w:t xml:space="preserve"> сельского поселения </w:t>
      </w:r>
      <w:r w:rsidR="006018BD" w:rsidRPr="00AB14DF">
        <w:rPr>
          <w:rFonts w:cs="Times New Roman"/>
          <w:szCs w:val="26"/>
        </w:rPr>
        <w:t xml:space="preserve">Николаевского муниципального района </w:t>
      </w:r>
      <w:r w:rsidR="009943D7">
        <w:rPr>
          <w:rFonts w:cs="Times New Roman"/>
          <w:szCs w:val="26"/>
        </w:rPr>
        <w:t xml:space="preserve">Хабаровского края </w:t>
      </w:r>
      <w:r w:rsidRPr="00AB14DF">
        <w:rPr>
          <w:rFonts w:cs="Times New Roman"/>
          <w:szCs w:val="26"/>
        </w:rPr>
        <w:t>(далее - конкурс). Конкурс обеспечивает конституцио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 xml:space="preserve">ное право граждан Российской Федерации на равный доступ к муниципальной службе, а также право муниципальных служащих </w:t>
      </w:r>
      <w:r w:rsidR="006018BD" w:rsidRPr="00AB14DF">
        <w:rPr>
          <w:rFonts w:cs="Times New Roman"/>
          <w:szCs w:val="26"/>
        </w:rPr>
        <w:t xml:space="preserve">администрации </w:t>
      </w:r>
      <w:proofErr w:type="spellStart"/>
      <w:r w:rsidR="004705CC">
        <w:rPr>
          <w:rFonts w:cs="Times New Roman"/>
          <w:szCs w:val="26"/>
        </w:rPr>
        <w:t>Нижнепронге</w:t>
      </w:r>
      <w:r w:rsidR="004705CC">
        <w:rPr>
          <w:rFonts w:cs="Times New Roman"/>
          <w:szCs w:val="26"/>
        </w:rPr>
        <w:t>н</w:t>
      </w:r>
      <w:r w:rsidR="004705CC">
        <w:rPr>
          <w:rFonts w:cs="Times New Roman"/>
          <w:szCs w:val="26"/>
        </w:rPr>
        <w:t>ского</w:t>
      </w:r>
      <w:proofErr w:type="spellEnd"/>
      <w:r w:rsidR="004705CC">
        <w:rPr>
          <w:rFonts w:cs="Times New Roman"/>
          <w:szCs w:val="26"/>
        </w:rPr>
        <w:t xml:space="preserve"> сельского поселения </w:t>
      </w:r>
      <w:r w:rsidR="006018BD" w:rsidRPr="00AB14DF">
        <w:rPr>
          <w:rFonts w:cs="Times New Roman"/>
          <w:szCs w:val="26"/>
        </w:rPr>
        <w:t xml:space="preserve">Николаевского муниципального района </w:t>
      </w:r>
      <w:r w:rsidR="009943D7">
        <w:rPr>
          <w:rFonts w:cs="Times New Roman"/>
          <w:szCs w:val="26"/>
        </w:rPr>
        <w:t xml:space="preserve">Хабаровского края </w:t>
      </w:r>
      <w:r w:rsidR="006018BD" w:rsidRPr="00AB14DF">
        <w:rPr>
          <w:rFonts w:cs="Times New Roman"/>
          <w:szCs w:val="26"/>
        </w:rPr>
        <w:t>(далее – адми</w:t>
      </w:r>
      <w:r w:rsidR="004705CC">
        <w:rPr>
          <w:rFonts w:cs="Times New Roman"/>
          <w:szCs w:val="26"/>
        </w:rPr>
        <w:t>нистрации сельского поселения</w:t>
      </w:r>
      <w:r w:rsidR="006018BD" w:rsidRPr="00AB14DF">
        <w:rPr>
          <w:rFonts w:cs="Times New Roman"/>
          <w:szCs w:val="26"/>
        </w:rPr>
        <w:t xml:space="preserve">) </w:t>
      </w:r>
      <w:r w:rsidRPr="00AB14DF">
        <w:rPr>
          <w:rFonts w:cs="Times New Roman"/>
          <w:szCs w:val="26"/>
        </w:rPr>
        <w:t>на должностной рост на ко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курсной основе.</w:t>
      </w:r>
    </w:p>
    <w:p w:rsidR="004705CC" w:rsidRDefault="00375867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1.2. При замещении вакантной должности муниципальной службы в </w:t>
      </w:r>
      <w:r w:rsidR="006018BD" w:rsidRPr="00AB14DF">
        <w:rPr>
          <w:rFonts w:cs="Times New Roman"/>
          <w:szCs w:val="26"/>
        </w:rPr>
        <w:t>админ</w:t>
      </w:r>
      <w:r w:rsidR="006018BD" w:rsidRPr="00AB14DF">
        <w:rPr>
          <w:rFonts w:cs="Times New Roman"/>
          <w:szCs w:val="26"/>
        </w:rPr>
        <w:t>и</w:t>
      </w:r>
      <w:r w:rsidR="004705CC">
        <w:rPr>
          <w:rFonts w:cs="Times New Roman"/>
          <w:szCs w:val="26"/>
        </w:rPr>
        <w:t>страции сельского поселения</w:t>
      </w:r>
      <w:r w:rsidR="006018BD" w:rsidRPr="00AB14DF">
        <w:rPr>
          <w:rFonts w:cs="Times New Roman"/>
          <w:szCs w:val="26"/>
        </w:rPr>
        <w:t xml:space="preserve"> </w:t>
      </w:r>
      <w:r w:rsidRPr="00AB14DF">
        <w:rPr>
          <w:rFonts w:cs="Times New Roman"/>
          <w:szCs w:val="26"/>
        </w:rPr>
        <w:t>заключению трудового договора может предшеств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вать конкурс на ее замещение, в ходе которого осуществляется оценка професси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</w:t>
      </w:r>
      <w:r w:rsidRPr="00AB14DF">
        <w:rPr>
          <w:rFonts w:cs="Times New Roman"/>
          <w:szCs w:val="26"/>
        </w:rPr>
        <w:t>ж</w:t>
      </w:r>
      <w:r w:rsidRPr="00AB14DF">
        <w:rPr>
          <w:rFonts w:cs="Times New Roman"/>
          <w:szCs w:val="26"/>
        </w:rPr>
        <w:t>ности муниципальной службы.</w:t>
      </w:r>
    </w:p>
    <w:p w:rsidR="004705CC" w:rsidRDefault="00375867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1.3. </w:t>
      </w:r>
      <w:proofErr w:type="gramStart"/>
      <w:r w:rsidRPr="00AB14DF">
        <w:rPr>
          <w:rFonts w:cs="Times New Roman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дерации и соответствующие квалификационным требованиям к вакантной должн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 xml:space="preserve">сти муниципальной службы, установленным </w:t>
      </w:r>
      <w:hyperlink r:id="rId8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Законом</w:t>
        </w:r>
      </w:hyperlink>
      <w:r w:rsidRPr="00AB14DF">
        <w:rPr>
          <w:rFonts w:cs="Times New Roman"/>
          <w:szCs w:val="26"/>
        </w:rPr>
        <w:t xml:space="preserve"> Хабаровского края "О мун</w:t>
      </w:r>
      <w:r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 xml:space="preserve">ципальной службе в Хабаровском крае", </w:t>
      </w:r>
      <w:r w:rsidR="006018BD" w:rsidRPr="00AB14DF">
        <w:rPr>
          <w:rFonts w:cs="Times New Roman"/>
          <w:szCs w:val="26"/>
        </w:rPr>
        <w:t xml:space="preserve">постановлением администрации </w:t>
      </w:r>
      <w:r w:rsidR="004705CC">
        <w:rPr>
          <w:rFonts w:cs="Times New Roman"/>
          <w:szCs w:val="26"/>
        </w:rPr>
        <w:t>сельского поселения</w:t>
      </w:r>
      <w:r w:rsidR="00AB14DF">
        <w:rPr>
          <w:rFonts w:cs="Times New Roman"/>
          <w:szCs w:val="26"/>
        </w:rPr>
        <w:t xml:space="preserve"> "</w:t>
      </w:r>
      <w:r w:rsidR="006018BD" w:rsidRPr="00AB14DF">
        <w:rPr>
          <w:rFonts w:cs="Times New Roman"/>
          <w:bCs/>
          <w:szCs w:val="26"/>
        </w:rPr>
        <w:t xml:space="preserve">Об утверждении квалификационных требований </w:t>
      </w:r>
      <w:r w:rsidR="004705CC">
        <w:rPr>
          <w:rFonts w:cs="Times New Roman"/>
          <w:bCs/>
          <w:szCs w:val="26"/>
        </w:rPr>
        <w:t>к уровню професси</w:t>
      </w:r>
      <w:r w:rsidR="004705CC">
        <w:rPr>
          <w:rFonts w:cs="Times New Roman"/>
          <w:bCs/>
          <w:szCs w:val="26"/>
        </w:rPr>
        <w:t>о</w:t>
      </w:r>
      <w:r w:rsidR="004705CC">
        <w:rPr>
          <w:rFonts w:cs="Times New Roman"/>
          <w:bCs/>
          <w:szCs w:val="26"/>
        </w:rPr>
        <w:t>нального образования, стажу муниципальной службы или стажу работы по спец</w:t>
      </w:r>
      <w:r w:rsidR="004705CC">
        <w:rPr>
          <w:rFonts w:cs="Times New Roman"/>
          <w:bCs/>
          <w:szCs w:val="26"/>
        </w:rPr>
        <w:t>и</w:t>
      </w:r>
      <w:r w:rsidR="004705CC">
        <w:rPr>
          <w:rFonts w:cs="Times New Roman"/>
          <w:bCs/>
          <w:szCs w:val="26"/>
        </w:rPr>
        <w:t>альности, направлению подготовки, профессиональным</w:t>
      </w:r>
      <w:proofErr w:type="gramEnd"/>
      <w:r w:rsidR="004705CC">
        <w:rPr>
          <w:rFonts w:cs="Times New Roman"/>
          <w:bCs/>
          <w:szCs w:val="26"/>
        </w:rPr>
        <w:t xml:space="preserve"> знаниям и умениям, нео</w:t>
      </w:r>
      <w:r w:rsidR="004705CC">
        <w:rPr>
          <w:rFonts w:cs="Times New Roman"/>
          <w:bCs/>
          <w:szCs w:val="26"/>
        </w:rPr>
        <w:t>б</w:t>
      </w:r>
      <w:r w:rsidR="004705CC">
        <w:rPr>
          <w:rFonts w:cs="Times New Roman"/>
          <w:bCs/>
          <w:szCs w:val="26"/>
        </w:rPr>
        <w:t xml:space="preserve">ходимым для замещения должностей муниципальной службы в </w:t>
      </w:r>
      <w:proofErr w:type="spellStart"/>
      <w:r w:rsidR="004705CC">
        <w:rPr>
          <w:rFonts w:cs="Times New Roman"/>
          <w:bCs/>
          <w:szCs w:val="26"/>
        </w:rPr>
        <w:t>Нижнепронгенском</w:t>
      </w:r>
      <w:proofErr w:type="spellEnd"/>
      <w:r w:rsidR="004705CC">
        <w:rPr>
          <w:rFonts w:cs="Times New Roman"/>
          <w:bCs/>
          <w:szCs w:val="26"/>
        </w:rPr>
        <w:t xml:space="preserve"> сельском поселении</w:t>
      </w:r>
      <w:r w:rsidR="00AB14DF">
        <w:rPr>
          <w:rFonts w:cs="Times New Roman"/>
          <w:szCs w:val="26"/>
        </w:rPr>
        <w:t>"</w:t>
      </w:r>
      <w:r w:rsidR="006018BD" w:rsidRPr="00AB14DF">
        <w:rPr>
          <w:rFonts w:cs="Times New Roman"/>
          <w:szCs w:val="26"/>
        </w:rPr>
        <w:t>.</w:t>
      </w:r>
    </w:p>
    <w:p w:rsidR="004705CC" w:rsidRDefault="006018BD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1.4. </w:t>
      </w:r>
      <w:r w:rsidR="00375867" w:rsidRPr="00AB14DF">
        <w:rPr>
          <w:rFonts w:cs="Times New Roman"/>
          <w:szCs w:val="26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705CC" w:rsidRDefault="006018BD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1.5. </w:t>
      </w:r>
      <w:r w:rsidR="00C34EED" w:rsidRPr="00AB14DF">
        <w:rPr>
          <w:rFonts w:cs="Times New Roman"/>
          <w:szCs w:val="26"/>
        </w:rPr>
        <w:t>Конкурс может не проводиться:</w:t>
      </w:r>
    </w:p>
    <w:p w:rsidR="004705CC" w:rsidRDefault="00C34EED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а) при наличии кадрового резерва на замещение должностей муниципальной службы;</w:t>
      </w:r>
    </w:p>
    <w:p w:rsidR="004705CC" w:rsidRDefault="00C34EED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б) при назначении на должности муниципальной службы, исполнение дол</w:t>
      </w:r>
      <w:r w:rsidRPr="00AB14DF">
        <w:rPr>
          <w:rFonts w:cs="Times New Roman"/>
          <w:szCs w:val="26"/>
        </w:rPr>
        <w:t>ж</w:t>
      </w:r>
      <w:r w:rsidRPr="00AB14DF">
        <w:rPr>
          <w:rFonts w:cs="Times New Roman"/>
          <w:szCs w:val="26"/>
        </w:rPr>
        <w:t>ностных обязанностей по которым связано с использованием сведений, составл</w:t>
      </w:r>
      <w:r w:rsidRPr="00AB14DF">
        <w:rPr>
          <w:rFonts w:cs="Times New Roman"/>
          <w:szCs w:val="26"/>
        </w:rPr>
        <w:t>я</w:t>
      </w:r>
      <w:r w:rsidRPr="00AB14DF">
        <w:rPr>
          <w:rFonts w:cs="Times New Roman"/>
          <w:szCs w:val="26"/>
        </w:rPr>
        <w:lastRenderedPageBreak/>
        <w:t xml:space="preserve">ющих государственную тайну, по перечню должностей, утверждаемому </w:t>
      </w:r>
      <w:r w:rsidR="0085267D" w:rsidRPr="00AB14DF">
        <w:rPr>
          <w:rFonts w:cs="Times New Roman"/>
          <w:szCs w:val="26"/>
        </w:rPr>
        <w:t>распор</w:t>
      </w:r>
      <w:r w:rsidR="0085267D" w:rsidRPr="00AB14DF">
        <w:rPr>
          <w:rFonts w:cs="Times New Roman"/>
          <w:szCs w:val="26"/>
        </w:rPr>
        <w:t>я</w:t>
      </w:r>
      <w:r w:rsidR="004705CC">
        <w:rPr>
          <w:rFonts w:cs="Times New Roman"/>
          <w:szCs w:val="26"/>
        </w:rPr>
        <w:t>жением администрации сельского поселения</w:t>
      </w:r>
      <w:r w:rsidRPr="00AB14DF">
        <w:rPr>
          <w:rFonts w:cs="Times New Roman"/>
          <w:szCs w:val="26"/>
        </w:rPr>
        <w:t>;</w:t>
      </w:r>
    </w:p>
    <w:p w:rsidR="00C34EED" w:rsidRPr="00AB14DF" w:rsidRDefault="00C34EED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в) при назначении на должности муниципальной службы, относящиеся к младшей группе должностей муниципальной службы, по решению главы </w:t>
      </w:r>
      <w:proofErr w:type="spellStart"/>
      <w:r w:rsidR="004705CC">
        <w:rPr>
          <w:rFonts w:cs="Times New Roman"/>
          <w:szCs w:val="26"/>
        </w:rPr>
        <w:t>Ни</w:t>
      </w:r>
      <w:r w:rsidR="004705CC">
        <w:rPr>
          <w:rFonts w:cs="Times New Roman"/>
          <w:szCs w:val="26"/>
        </w:rPr>
        <w:t>ж</w:t>
      </w:r>
      <w:r w:rsidR="004705CC">
        <w:rPr>
          <w:rFonts w:cs="Times New Roman"/>
          <w:szCs w:val="26"/>
        </w:rPr>
        <w:t>непронгенского</w:t>
      </w:r>
      <w:proofErr w:type="spellEnd"/>
      <w:r w:rsidR="004705CC">
        <w:rPr>
          <w:rFonts w:cs="Times New Roman"/>
          <w:szCs w:val="26"/>
        </w:rPr>
        <w:t xml:space="preserve"> сельского поселения </w:t>
      </w:r>
      <w:r w:rsidR="00F46DC2" w:rsidRPr="00AB14DF">
        <w:rPr>
          <w:rFonts w:cs="Times New Roman"/>
          <w:szCs w:val="26"/>
        </w:rPr>
        <w:t xml:space="preserve">Николаевского </w:t>
      </w:r>
      <w:r w:rsidR="0085267D" w:rsidRPr="00AB14DF">
        <w:rPr>
          <w:rFonts w:cs="Times New Roman"/>
          <w:szCs w:val="26"/>
        </w:rPr>
        <w:t>муниципального района</w:t>
      </w:r>
      <w:r w:rsidR="004705CC">
        <w:rPr>
          <w:rFonts w:cs="Times New Roman"/>
          <w:szCs w:val="26"/>
        </w:rPr>
        <w:t>.</w:t>
      </w:r>
    </w:p>
    <w:p w:rsidR="00375867" w:rsidRPr="00AB14DF" w:rsidRDefault="00375867" w:rsidP="00AB14DF">
      <w:pPr>
        <w:pStyle w:val="ac"/>
        <w:rPr>
          <w:rFonts w:cs="Times New Roman"/>
          <w:szCs w:val="26"/>
        </w:rPr>
      </w:pPr>
    </w:p>
    <w:p w:rsidR="00375867" w:rsidRDefault="00375867" w:rsidP="00AB14DF">
      <w:pPr>
        <w:pStyle w:val="ac"/>
        <w:spacing w:line="220" w:lineRule="exact"/>
        <w:jc w:val="center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 Порядок проведения конкурса</w:t>
      </w:r>
    </w:p>
    <w:p w:rsidR="004705CC" w:rsidRPr="00AB14DF" w:rsidRDefault="004705CC" w:rsidP="00AB14DF">
      <w:pPr>
        <w:pStyle w:val="ac"/>
        <w:spacing w:line="220" w:lineRule="exact"/>
        <w:jc w:val="center"/>
        <w:rPr>
          <w:rFonts w:cs="Times New Roman"/>
          <w:szCs w:val="26"/>
        </w:rPr>
      </w:pPr>
    </w:p>
    <w:p w:rsidR="00375867" w:rsidRDefault="00375867" w:rsidP="004705CC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2.1. Решение о проведении конкурса на замещение вакантной должности м</w:t>
      </w:r>
      <w:r w:rsidRPr="00AB14DF">
        <w:rPr>
          <w:rFonts w:cs="Times New Roman"/>
          <w:szCs w:val="26"/>
        </w:rPr>
        <w:t>у</w:t>
      </w:r>
      <w:r w:rsidRPr="00AB14DF">
        <w:rPr>
          <w:rFonts w:cs="Times New Roman"/>
          <w:szCs w:val="26"/>
        </w:rPr>
        <w:t xml:space="preserve">ниципальной службы принимается </w:t>
      </w:r>
      <w:r w:rsidR="00F46DC2" w:rsidRPr="00AB14DF">
        <w:rPr>
          <w:rFonts w:cs="Times New Roman"/>
          <w:szCs w:val="26"/>
        </w:rPr>
        <w:t xml:space="preserve">главой </w:t>
      </w:r>
      <w:proofErr w:type="spellStart"/>
      <w:r w:rsidR="004705CC">
        <w:rPr>
          <w:rFonts w:cs="Times New Roman"/>
          <w:szCs w:val="26"/>
        </w:rPr>
        <w:t>Нижнепронгенского</w:t>
      </w:r>
      <w:proofErr w:type="spellEnd"/>
      <w:r w:rsidR="004705CC">
        <w:rPr>
          <w:rFonts w:cs="Times New Roman"/>
          <w:szCs w:val="26"/>
        </w:rPr>
        <w:t xml:space="preserve"> сельского посел</w:t>
      </w:r>
      <w:r w:rsidR="004705CC">
        <w:rPr>
          <w:rFonts w:cs="Times New Roman"/>
          <w:szCs w:val="26"/>
        </w:rPr>
        <w:t>е</w:t>
      </w:r>
      <w:r w:rsidR="004705CC">
        <w:rPr>
          <w:rFonts w:cs="Times New Roman"/>
          <w:szCs w:val="26"/>
        </w:rPr>
        <w:t xml:space="preserve">ния </w:t>
      </w:r>
      <w:r w:rsidR="00F46DC2" w:rsidRPr="00AB14DF">
        <w:rPr>
          <w:rFonts w:cs="Times New Roman"/>
          <w:szCs w:val="26"/>
        </w:rPr>
        <w:t xml:space="preserve">Николаевского муниципального </w:t>
      </w:r>
      <w:proofErr w:type="gramStart"/>
      <w:r w:rsidR="00F46DC2" w:rsidRPr="00AB14DF">
        <w:rPr>
          <w:rFonts w:cs="Times New Roman"/>
          <w:szCs w:val="26"/>
        </w:rPr>
        <w:t>района</w:t>
      </w:r>
      <w:proofErr w:type="gramEnd"/>
      <w:r w:rsidRPr="00AB14DF">
        <w:rPr>
          <w:rFonts w:cs="Times New Roman"/>
          <w:szCs w:val="26"/>
        </w:rPr>
        <w:t xml:space="preserve"> на основании служебной записки </w:t>
      </w:r>
      <w:r w:rsidR="00F26454">
        <w:rPr>
          <w:rFonts w:cs="Times New Roman"/>
          <w:szCs w:val="26"/>
        </w:rPr>
        <w:t>в</w:t>
      </w:r>
      <w:r w:rsidR="00F26454">
        <w:rPr>
          <w:rFonts w:cs="Times New Roman"/>
          <w:szCs w:val="26"/>
        </w:rPr>
        <w:t>е</w:t>
      </w:r>
      <w:r w:rsidR="00F26454">
        <w:rPr>
          <w:rFonts w:cs="Times New Roman"/>
          <w:szCs w:val="26"/>
        </w:rPr>
        <w:t xml:space="preserve">дущего специалиста </w:t>
      </w:r>
      <w:r w:rsidR="00F46DC2" w:rsidRPr="00AB14DF">
        <w:rPr>
          <w:rFonts w:cs="Times New Roman"/>
          <w:szCs w:val="26"/>
        </w:rPr>
        <w:t>админи</w:t>
      </w:r>
      <w:r w:rsidR="00F26454">
        <w:rPr>
          <w:rFonts w:cs="Times New Roman"/>
          <w:szCs w:val="26"/>
        </w:rPr>
        <w:t xml:space="preserve">страции сельского поселения </w:t>
      </w:r>
      <w:r w:rsidRPr="00AB14DF">
        <w:rPr>
          <w:rFonts w:cs="Times New Roman"/>
          <w:szCs w:val="26"/>
        </w:rPr>
        <w:t>о необходимости пров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дения конкур</w:t>
      </w:r>
      <w:r w:rsidR="00F26454">
        <w:rPr>
          <w:rFonts w:cs="Times New Roman"/>
          <w:szCs w:val="26"/>
        </w:rPr>
        <w:t>са.</w:t>
      </w:r>
    </w:p>
    <w:p w:rsidR="00F26454" w:rsidRDefault="00AB14DF" w:rsidP="00AB14DF">
      <w:pPr>
        <w:pStyle w:val="ac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375867" w:rsidRPr="00AB14DF">
        <w:rPr>
          <w:rFonts w:cs="Times New Roman"/>
          <w:szCs w:val="26"/>
        </w:rPr>
        <w:t>К служебной записке прилагается должностная инструкция на вакантную должность, перечень нормативных правовых документов, регламентирующих де</w:t>
      </w:r>
      <w:r w:rsidR="00375867" w:rsidRPr="00AB14DF">
        <w:rPr>
          <w:rFonts w:cs="Times New Roman"/>
          <w:szCs w:val="26"/>
        </w:rPr>
        <w:t>я</w:t>
      </w:r>
      <w:r w:rsidR="00375867" w:rsidRPr="00AB14DF">
        <w:rPr>
          <w:rFonts w:cs="Times New Roman"/>
          <w:szCs w:val="26"/>
        </w:rPr>
        <w:t>тельность по замещаемой вакантной должности и вопросов (не менее 12), регул</w:t>
      </w:r>
      <w:r w:rsidR="00375867" w:rsidRPr="00AB14DF">
        <w:rPr>
          <w:rFonts w:cs="Times New Roman"/>
          <w:szCs w:val="26"/>
        </w:rPr>
        <w:t>и</w:t>
      </w:r>
      <w:r w:rsidR="00375867" w:rsidRPr="00AB14DF">
        <w:rPr>
          <w:rFonts w:cs="Times New Roman"/>
          <w:szCs w:val="26"/>
        </w:rPr>
        <w:t>рующих общественные отношения в сфе</w:t>
      </w:r>
      <w:r w:rsidR="00F26454">
        <w:rPr>
          <w:rFonts w:cs="Times New Roman"/>
          <w:szCs w:val="26"/>
        </w:rPr>
        <w:t>ре деятельности соответствующей вакан</w:t>
      </w:r>
      <w:r w:rsidR="00F26454">
        <w:rPr>
          <w:rFonts w:cs="Times New Roman"/>
          <w:szCs w:val="26"/>
        </w:rPr>
        <w:t>т</w:t>
      </w:r>
      <w:r w:rsidR="00F26454">
        <w:rPr>
          <w:rFonts w:cs="Times New Roman"/>
          <w:szCs w:val="26"/>
        </w:rPr>
        <w:t>ной должности муниципальной службы.</w:t>
      </w:r>
    </w:p>
    <w:p w:rsidR="00F26454" w:rsidRDefault="00375867" w:rsidP="00F26454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 Конкурс проводится в два этапа.</w:t>
      </w:r>
    </w:p>
    <w:p w:rsidR="00F26454" w:rsidRDefault="00375867" w:rsidP="00F26454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2.2.1. На первом этапе конкурса </w:t>
      </w:r>
      <w:r w:rsidR="00F26454">
        <w:rPr>
          <w:rFonts w:cs="Times New Roman"/>
          <w:szCs w:val="26"/>
        </w:rPr>
        <w:t>ведущий специалист</w:t>
      </w:r>
      <w:r w:rsidR="00566CE0" w:rsidRPr="00AB14DF">
        <w:rPr>
          <w:rFonts w:cs="Times New Roman"/>
          <w:szCs w:val="26"/>
        </w:rPr>
        <w:t xml:space="preserve"> администра</w:t>
      </w:r>
      <w:r w:rsidR="00F26454">
        <w:rPr>
          <w:rFonts w:cs="Times New Roman"/>
          <w:szCs w:val="26"/>
        </w:rPr>
        <w:t>ции сел</w:t>
      </w:r>
      <w:r w:rsidR="00F26454">
        <w:rPr>
          <w:rFonts w:cs="Times New Roman"/>
          <w:szCs w:val="26"/>
        </w:rPr>
        <w:t>ь</w:t>
      </w:r>
      <w:r w:rsidR="00F26454">
        <w:rPr>
          <w:rFonts w:cs="Times New Roman"/>
          <w:szCs w:val="26"/>
        </w:rPr>
        <w:t>ского поселения</w:t>
      </w:r>
      <w:r w:rsidR="00566CE0" w:rsidRPr="00AB14DF">
        <w:rPr>
          <w:rFonts w:cs="Times New Roman"/>
          <w:szCs w:val="26"/>
        </w:rPr>
        <w:t>: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не позднее</w:t>
      </w:r>
      <w:r w:rsidR="00CE4BA0">
        <w:rPr>
          <w:rFonts w:cs="Times New Roman"/>
          <w:szCs w:val="26"/>
        </w:rPr>
        <w:t>,</w:t>
      </w:r>
      <w:r w:rsidRPr="00AB14DF">
        <w:rPr>
          <w:rFonts w:cs="Times New Roman"/>
          <w:szCs w:val="26"/>
        </w:rPr>
        <w:t xml:space="preserve"> чем за 20 дней до дня проведения конкурса </w:t>
      </w:r>
      <w:r w:rsidR="00AB14DF">
        <w:rPr>
          <w:rFonts w:cs="Times New Roman"/>
          <w:szCs w:val="26"/>
        </w:rPr>
        <w:t xml:space="preserve">организует </w:t>
      </w:r>
      <w:r w:rsidR="00566CE0" w:rsidRPr="00AB14DF">
        <w:rPr>
          <w:rFonts w:cs="Times New Roman"/>
          <w:szCs w:val="26"/>
        </w:rPr>
        <w:t>разм</w:t>
      </w:r>
      <w:r w:rsidR="00566CE0" w:rsidRPr="00AB14DF">
        <w:rPr>
          <w:rFonts w:cs="Times New Roman"/>
          <w:szCs w:val="26"/>
        </w:rPr>
        <w:t>е</w:t>
      </w:r>
      <w:r w:rsidR="00566CE0" w:rsidRPr="00AB14DF">
        <w:rPr>
          <w:rFonts w:cs="Times New Roman"/>
          <w:szCs w:val="26"/>
        </w:rPr>
        <w:t>щение</w:t>
      </w:r>
      <w:r w:rsidRPr="00AB14DF">
        <w:rPr>
          <w:rFonts w:cs="Times New Roman"/>
          <w:szCs w:val="26"/>
        </w:rPr>
        <w:t xml:space="preserve"> информаци</w:t>
      </w:r>
      <w:r w:rsidR="00566CE0"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 xml:space="preserve"> о проведении конкурса </w:t>
      </w:r>
      <w:r w:rsidR="00566CE0" w:rsidRPr="00AB14DF">
        <w:rPr>
          <w:rFonts w:cs="Times New Roman"/>
          <w:szCs w:val="26"/>
        </w:rPr>
        <w:t>в городской газете “Амурский лиман”, на официальном интер</w:t>
      </w:r>
      <w:r w:rsidR="00F26454">
        <w:rPr>
          <w:rFonts w:cs="Times New Roman"/>
          <w:szCs w:val="26"/>
        </w:rPr>
        <w:t>нет-сайте администрации сельского поселения</w:t>
      </w:r>
      <w:r w:rsidR="00566CE0" w:rsidRPr="00AB14DF">
        <w:rPr>
          <w:rFonts w:cs="Times New Roman"/>
          <w:szCs w:val="26"/>
        </w:rPr>
        <w:t xml:space="preserve"> и в фед</w:t>
      </w:r>
      <w:r w:rsidR="00566CE0" w:rsidRPr="00AB14DF">
        <w:rPr>
          <w:rFonts w:cs="Times New Roman"/>
          <w:szCs w:val="26"/>
        </w:rPr>
        <w:t>е</w:t>
      </w:r>
      <w:r w:rsidR="00566CE0" w:rsidRPr="00AB14DF">
        <w:rPr>
          <w:rFonts w:cs="Times New Roman"/>
          <w:szCs w:val="26"/>
        </w:rPr>
        <w:t>ральной государс</w:t>
      </w:r>
      <w:r w:rsidR="00AB14DF">
        <w:rPr>
          <w:rFonts w:cs="Times New Roman"/>
          <w:szCs w:val="26"/>
        </w:rPr>
        <w:t>твенной информационной системе "</w:t>
      </w:r>
      <w:r w:rsidR="00566CE0" w:rsidRPr="00AB14DF">
        <w:rPr>
          <w:rFonts w:cs="Times New Roman"/>
          <w:szCs w:val="26"/>
        </w:rPr>
        <w:t>Федеральный портал госуда</w:t>
      </w:r>
      <w:r w:rsidR="00566CE0" w:rsidRPr="00AB14DF">
        <w:rPr>
          <w:rFonts w:cs="Times New Roman"/>
          <w:szCs w:val="26"/>
        </w:rPr>
        <w:t>р</w:t>
      </w:r>
      <w:r w:rsidR="00566CE0" w:rsidRPr="00AB14DF">
        <w:rPr>
          <w:rFonts w:cs="Times New Roman"/>
          <w:szCs w:val="26"/>
        </w:rPr>
        <w:t>ственной службы и управ</w:t>
      </w:r>
      <w:r w:rsidR="00AB14DF">
        <w:rPr>
          <w:rFonts w:cs="Times New Roman"/>
          <w:szCs w:val="26"/>
        </w:rPr>
        <w:t>ленческих кадров"</w:t>
      </w:r>
      <w:r w:rsidR="00566CE0" w:rsidRPr="00AB14DF">
        <w:rPr>
          <w:rFonts w:cs="Times New Roman"/>
          <w:szCs w:val="26"/>
        </w:rPr>
        <w:t xml:space="preserve">. </w:t>
      </w:r>
      <w:proofErr w:type="gramStart"/>
      <w:r w:rsidRPr="00AB14DF">
        <w:rPr>
          <w:rFonts w:cs="Times New Roman"/>
          <w:szCs w:val="26"/>
        </w:rPr>
        <w:t>В информации указываются наимен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вание вакантной должности муниципальной службы, квалификационные требов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ния, предъявляемые к этой должности, перечень документов, необходимых для участия в конкурсе, место и время приема документов, срок, до которого прин</w:t>
      </w:r>
      <w:r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>маются документы, сведения о дате, времени и месте проведения конкурса, пер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чень должностных обязанностей по вакантной должности муниципальной службы, перечень нормативных правовых документов, необходимых для подготовки к ко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курсу, проект трудового договора;</w:t>
      </w:r>
      <w:proofErr w:type="gramEnd"/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принимает у граждан, изъявивших желание участвовать в конкурсе и п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 xml:space="preserve">давших заявление на имя </w:t>
      </w:r>
      <w:r w:rsidR="00566CE0" w:rsidRPr="00AB14DF">
        <w:rPr>
          <w:rFonts w:cs="Times New Roman"/>
          <w:szCs w:val="26"/>
        </w:rPr>
        <w:t xml:space="preserve">главы </w:t>
      </w:r>
      <w:proofErr w:type="spellStart"/>
      <w:r w:rsidR="00496F35">
        <w:rPr>
          <w:rFonts w:cs="Times New Roman"/>
          <w:szCs w:val="26"/>
        </w:rPr>
        <w:t>Нижнепронгенского</w:t>
      </w:r>
      <w:proofErr w:type="spellEnd"/>
      <w:r w:rsidR="00496F35">
        <w:rPr>
          <w:rFonts w:cs="Times New Roman"/>
          <w:szCs w:val="26"/>
        </w:rPr>
        <w:t xml:space="preserve"> сельского поселения </w:t>
      </w:r>
      <w:r w:rsidR="00566CE0" w:rsidRPr="00AB14DF">
        <w:rPr>
          <w:rFonts w:cs="Times New Roman"/>
          <w:szCs w:val="26"/>
        </w:rPr>
        <w:t>Никол</w:t>
      </w:r>
      <w:r w:rsidR="00566CE0" w:rsidRPr="00AB14DF">
        <w:rPr>
          <w:rFonts w:cs="Times New Roman"/>
          <w:szCs w:val="26"/>
        </w:rPr>
        <w:t>а</w:t>
      </w:r>
      <w:r w:rsidR="00566CE0" w:rsidRPr="00AB14DF">
        <w:rPr>
          <w:rFonts w:cs="Times New Roman"/>
          <w:szCs w:val="26"/>
        </w:rPr>
        <w:t>евского муниципального района</w:t>
      </w:r>
      <w:r w:rsidRPr="00AB14DF">
        <w:rPr>
          <w:rFonts w:cs="Times New Roman"/>
          <w:szCs w:val="26"/>
        </w:rPr>
        <w:t xml:space="preserve"> (далее - также претенденты), документы, необх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димые для участия в конкурсе:</w:t>
      </w:r>
    </w:p>
    <w:p w:rsidR="00496F35" w:rsidRDefault="009B383E" w:rsidP="00496F35">
      <w:pPr>
        <w:pStyle w:val="ac"/>
        <w:ind w:firstLine="709"/>
        <w:rPr>
          <w:rFonts w:cs="Times New Roman"/>
          <w:szCs w:val="26"/>
        </w:rPr>
      </w:pPr>
      <w:hyperlink r:id="rId9" w:history="1">
        <w:r w:rsidR="00375867" w:rsidRPr="00AB14DF">
          <w:rPr>
            <w:rStyle w:val="a5"/>
            <w:rFonts w:cs="Times New Roman"/>
            <w:color w:val="auto"/>
            <w:szCs w:val="26"/>
            <w:u w:val="none"/>
          </w:rPr>
          <w:t>а</w:t>
        </w:r>
      </w:hyperlink>
      <w:r w:rsidR="00375867" w:rsidRPr="00AB14DF">
        <w:rPr>
          <w:rFonts w:cs="Times New Roman"/>
          <w:szCs w:val="26"/>
        </w:rPr>
        <w:t>) собственноручно заполненную и подписанную анкету, форма которой утверждается Правительством Российской Федерации, с приложением фотографии 3 x 4;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б) копию паспорта или заменяющего его документа (соответствующий д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кумент предъявляется лично по прибытии на конкурс);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в) документы, подтверждающие необходимое профессиональное образов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ние, стаж работы и квалификацию: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копию трудовой книжки (за исключением случаев, когда трудовая деятел</w:t>
      </w:r>
      <w:r w:rsidRPr="00AB14DF">
        <w:rPr>
          <w:rFonts w:cs="Times New Roman"/>
          <w:szCs w:val="26"/>
        </w:rPr>
        <w:t>ь</w:t>
      </w:r>
      <w:r w:rsidRPr="00AB14DF">
        <w:rPr>
          <w:rFonts w:cs="Times New Roman"/>
          <w:szCs w:val="26"/>
        </w:rPr>
        <w:t>ность осуществляется впервые) или иные документы, подтверждающие трудовую деятельность гражданина, заверенные кадровым органом или нотариально;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копии документов об образовании и о квалификации, а также по желанию претендента копии документов, подтверждающих повышение или присвоение кв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lastRenderedPageBreak/>
        <w:t>лификации по результатам дополнительного профессионального образования, д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кументов о присвоении ученой степени, ученого звания, заверенные нотариально или кадровой службой по месту работы (службы);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г) заключение медицинской организации об отсутствии заболевания, препя</w:t>
      </w:r>
      <w:r w:rsidRPr="00AB14DF">
        <w:rPr>
          <w:rFonts w:cs="Times New Roman"/>
          <w:szCs w:val="26"/>
        </w:rPr>
        <w:t>т</w:t>
      </w:r>
      <w:r w:rsidRPr="00AB14DF">
        <w:rPr>
          <w:rFonts w:cs="Times New Roman"/>
          <w:szCs w:val="26"/>
        </w:rPr>
        <w:t>ствующего поступлению на муниципальную службу или ее прохождению;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д) сведения о доходах, расходах, об имуществе и обязательствах имущ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ственного характера, соответствующие требованиям;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е)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</w:t>
      </w:r>
      <w:r w:rsidRPr="00AB14DF">
        <w:rPr>
          <w:rFonts w:cs="Times New Roman"/>
          <w:szCs w:val="26"/>
        </w:rPr>
        <w:t>р</w:t>
      </w:r>
      <w:r w:rsidRPr="00AB14DF">
        <w:rPr>
          <w:rFonts w:cs="Times New Roman"/>
          <w:szCs w:val="26"/>
        </w:rPr>
        <w:t>мацию, а также данные, позволяющие их идентифицировать за три календарных года;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ж)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з) копию свидетельства обязательного пенсионного страхования, за искл</w:t>
      </w:r>
      <w:r w:rsidRPr="00AB14DF">
        <w:rPr>
          <w:rFonts w:cs="Times New Roman"/>
          <w:szCs w:val="26"/>
        </w:rPr>
        <w:t>ю</w:t>
      </w:r>
      <w:r w:rsidRPr="00AB14DF">
        <w:rPr>
          <w:rFonts w:cs="Times New Roman"/>
          <w:szCs w:val="26"/>
        </w:rPr>
        <w:t>чением случаев, когда трудовая деятельность осуществляется впервые;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и) копию документов воинского учета – для военнообязанных и лиц, подл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жащих призыву на военную службу;</w:t>
      </w:r>
    </w:p>
    <w:p w:rsidR="00496F35" w:rsidRDefault="00D65C83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</w:t>
      </w:r>
      <w:r w:rsidR="00AB14DF">
        <w:rPr>
          <w:rFonts w:cs="Times New Roman"/>
          <w:szCs w:val="26"/>
        </w:rPr>
        <w:t>ции;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выдает претендентам документы (копию должностной инструкции, пер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чень нормативных правовых документов), необходимые для подготовки к конкурсу по должности муниципальной службы, на замещение которой претендует гражд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нин (муниципальный служащий);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проверяет полноту и правильность оформления документов, представле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ных претендентами;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осуществляет проверку достоверности сведений, представленных прете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дентами, а также с согласия гражданина (муниципального служащего) проводит процедуру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нин (муниципальный служащий), связано с использованием таких сведений.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D65C83" w:rsidRPr="00AB14DF">
        <w:rPr>
          <w:rFonts w:cs="Times New Roman"/>
          <w:szCs w:val="26"/>
        </w:rPr>
        <w:t>2</w:t>
      </w:r>
      <w:r w:rsidRPr="00AB14DF">
        <w:rPr>
          <w:rFonts w:cs="Times New Roman"/>
          <w:szCs w:val="26"/>
        </w:rPr>
        <w:t>. В случае установления в ходе проверки обстоятельств, препятству</w:t>
      </w:r>
      <w:r w:rsidRPr="00AB14DF">
        <w:rPr>
          <w:rFonts w:cs="Times New Roman"/>
          <w:szCs w:val="26"/>
        </w:rPr>
        <w:t>ю</w:t>
      </w:r>
      <w:r w:rsidRPr="00AB14DF">
        <w:rPr>
          <w:rFonts w:cs="Times New Roman"/>
          <w:szCs w:val="26"/>
        </w:rPr>
        <w:t>щих в соответствии с федеральными законами и другими нормативными правов</w:t>
      </w:r>
      <w:r w:rsidRPr="00AB14DF">
        <w:rPr>
          <w:rFonts w:cs="Times New Roman"/>
          <w:szCs w:val="26"/>
        </w:rPr>
        <w:t>ы</w:t>
      </w:r>
      <w:r w:rsidRPr="00AB14DF">
        <w:rPr>
          <w:rFonts w:cs="Times New Roman"/>
          <w:szCs w:val="26"/>
        </w:rPr>
        <w:t>ми актами Российской Федерации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D65C83" w:rsidRPr="00AB14DF">
        <w:rPr>
          <w:rFonts w:cs="Times New Roman"/>
          <w:szCs w:val="26"/>
        </w:rPr>
        <w:t>3</w:t>
      </w:r>
      <w:r w:rsidRPr="00AB14DF">
        <w:rPr>
          <w:rFonts w:cs="Times New Roman"/>
          <w:szCs w:val="26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</w:t>
      </w:r>
      <w:r w:rsidRPr="00AB14DF">
        <w:rPr>
          <w:rFonts w:cs="Times New Roman"/>
          <w:szCs w:val="26"/>
        </w:rPr>
        <w:t>т</w:t>
      </w:r>
      <w:r w:rsidRPr="00AB14DF">
        <w:rPr>
          <w:rFonts w:cs="Times New Roman"/>
          <w:szCs w:val="26"/>
        </w:rPr>
        <w:t>ной должности муниципальной службы, а также в связи с ограничениями, устано</w:t>
      </w:r>
      <w:r w:rsidRPr="00AB14DF">
        <w:rPr>
          <w:rFonts w:cs="Times New Roman"/>
          <w:szCs w:val="26"/>
        </w:rPr>
        <w:t>в</w:t>
      </w:r>
      <w:r w:rsidRPr="00AB14DF">
        <w:rPr>
          <w:rFonts w:cs="Times New Roman"/>
          <w:szCs w:val="26"/>
        </w:rPr>
        <w:t>ленными законодательством о муниципальной службе для поступления на мун</w:t>
      </w:r>
      <w:r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>ципальную службу и ее прохождения.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D65C83" w:rsidRPr="00AB14DF">
        <w:rPr>
          <w:rFonts w:cs="Times New Roman"/>
          <w:szCs w:val="26"/>
        </w:rPr>
        <w:t>4</w:t>
      </w:r>
      <w:r w:rsidRPr="00AB14DF">
        <w:rPr>
          <w:rFonts w:cs="Times New Roman"/>
          <w:szCs w:val="26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496F35">
        <w:rPr>
          <w:rFonts w:cs="Times New Roman"/>
          <w:szCs w:val="26"/>
        </w:rPr>
        <w:lastRenderedPageBreak/>
        <w:t>ведущий специалист</w:t>
      </w:r>
      <w:r w:rsidR="00F83D79" w:rsidRPr="00AB14DF">
        <w:rPr>
          <w:rFonts w:cs="Times New Roman"/>
          <w:szCs w:val="26"/>
        </w:rPr>
        <w:t xml:space="preserve"> администра</w:t>
      </w:r>
      <w:r w:rsidR="00496F35">
        <w:rPr>
          <w:rFonts w:cs="Times New Roman"/>
          <w:szCs w:val="26"/>
        </w:rPr>
        <w:t>ции сельского поселения</w:t>
      </w:r>
      <w:r w:rsidR="00F83D79" w:rsidRPr="00AB14DF">
        <w:rPr>
          <w:rFonts w:cs="Times New Roman"/>
          <w:szCs w:val="26"/>
        </w:rPr>
        <w:t xml:space="preserve"> </w:t>
      </w:r>
      <w:r w:rsidRPr="00AB14DF">
        <w:rPr>
          <w:rFonts w:cs="Times New Roman"/>
          <w:szCs w:val="26"/>
        </w:rPr>
        <w:t xml:space="preserve"> вправе перенести сроки их приема.</w:t>
      </w:r>
    </w:p>
    <w:p w:rsidR="00496F35" w:rsidRDefault="00375867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F83D79" w:rsidRPr="00AB14DF">
        <w:rPr>
          <w:rFonts w:cs="Times New Roman"/>
          <w:szCs w:val="26"/>
        </w:rPr>
        <w:t>5</w:t>
      </w:r>
      <w:r w:rsidRPr="00AB14DF">
        <w:rPr>
          <w:rFonts w:cs="Times New Roman"/>
          <w:szCs w:val="26"/>
        </w:rPr>
        <w:t xml:space="preserve">. В целях обеспечения объективности и полноты </w:t>
      </w:r>
      <w:proofErr w:type="gramStart"/>
      <w:r w:rsidRPr="00AB14DF">
        <w:rPr>
          <w:rFonts w:cs="Times New Roman"/>
          <w:szCs w:val="26"/>
        </w:rPr>
        <w:t>оценки</w:t>
      </w:r>
      <w:proofErr w:type="gramEnd"/>
      <w:r w:rsidRPr="00AB14DF">
        <w:rPr>
          <w:rFonts w:cs="Times New Roman"/>
          <w:szCs w:val="26"/>
        </w:rPr>
        <w:t xml:space="preserve"> професси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нальных и личностных качеств претендентов при проведении второго этапа ко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 xml:space="preserve">курса </w:t>
      </w:r>
      <w:r w:rsidR="00436A34" w:rsidRPr="00AB14DF">
        <w:rPr>
          <w:rFonts w:cs="Times New Roman"/>
          <w:szCs w:val="26"/>
        </w:rPr>
        <w:t xml:space="preserve">могут </w:t>
      </w:r>
      <w:r w:rsidRPr="00AB14DF">
        <w:rPr>
          <w:rFonts w:cs="Times New Roman"/>
          <w:szCs w:val="26"/>
        </w:rPr>
        <w:t>применят</w:t>
      </w:r>
      <w:r w:rsidR="00703C21">
        <w:rPr>
          <w:rFonts w:cs="Times New Roman"/>
          <w:szCs w:val="26"/>
        </w:rPr>
        <w:t>ь</w:t>
      </w:r>
      <w:r w:rsidRPr="00AB14DF">
        <w:rPr>
          <w:rFonts w:cs="Times New Roman"/>
          <w:szCs w:val="26"/>
        </w:rPr>
        <w:t>ся следующие конкурсные процедуры:</w:t>
      </w:r>
    </w:p>
    <w:p w:rsidR="00496F35" w:rsidRDefault="002C3395" w:rsidP="00496F35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индивидуальное собеседование с членами конкурсной комиссии;</w:t>
      </w:r>
    </w:p>
    <w:p w:rsidR="00496F35" w:rsidRDefault="00CE4BA0" w:rsidP="00496F35">
      <w:pPr>
        <w:pStyle w:val="ac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- тестирование.</w:t>
      </w:r>
    </w:p>
    <w:p w:rsidR="00703C21" w:rsidRDefault="0037586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Решение о дате, месте и времени проведения второго этапа конкурса прин</w:t>
      </w:r>
      <w:r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 xml:space="preserve">мается </w:t>
      </w:r>
      <w:r w:rsidR="00F83D79" w:rsidRPr="00AB14DF">
        <w:rPr>
          <w:rFonts w:cs="Times New Roman"/>
          <w:szCs w:val="26"/>
        </w:rPr>
        <w:t xml:space="preserve">главой </w:t>
      </w:r>
      <w:proofErr w:type="spellStart"/>
      <w:r w:rsidR="00496F35">
        <w:rPr>
          <w:rFonts w:cs="Times New Roman"/>
          <w:szCs w:val="26"/>
        </w:rPr>
        <w:t>Нижнепронгенского</w:t>
      </w:r>
      <w:proofErr w:type="spellEnd"/>
      <w:r w:rsidR="00496F35">
        <w:rPr>
          <w:rFonts w:cs="Times New Roman"/>
          <w:szCs w:val="26"/>
        </w:rPr>
        <w:t xml:space="preserve"> сельского поселения </w:t>
      </w:r>
      <w:r w:rsidR="00F83D79" w:rsidRPr="00AB14DF">
        <w:rPr>
          <w:rFonts w:cs="Times New Roman"/>
          <w:szCs w:val="26"/>
        </w:rPr>
        <w:t>Николаевского муниц</w:t>
      </w:r>
      <w:r w:rsidR="00F83D79" w:rsidRPr="00AB14DF">
        <w:rPr>
          <w:rFonts w:cs="Times New Roman"/>
          <w:szCs w:val="26"/>
        </w:rPr>
        <w:t>и</w:t>
      </w:r>
      <w:r w:rsidR="00F83D79" w:rsidRPr="00AB14DF">
        <w:rPr>
          <w:rFonts w:cs="Times New Roman"/>
          <w:szCs w:val="26"/>
        </w:rPr>
        <w:t>пального района</w:t>
      </w:r>
      <w:r w:rsidRPr="00AB14DF">
        <w:rPr>
          <w:rFonts w:cs="Times New Roman"/>
          <w:szCs w:val="26"/>
        </w:rPr>
        <w:t xml:space="preserve"> после проверки достоверности сведений, представленных прете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дентами на замещение вакантной должности муниципальной службы, а также п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сле оформления в случае необходимости допуска к сведениям, составляющим го</w:t>
      </w:r>
      <w:r w:rsidRPr="00AB14DF">
        <w:rPr>
          <w:rFonts w:cs="Times New Roman"/>
          <w:szCs w:val="26"/>
        </w:rPr>
        <w:t>с</w:t>
      </w:r>
      <w:r w:rsidRPr="00AB14DF">
        <w:rPr>
          <w:rFonts w:cs="Times New Roman"/>
          <w:szCs w:val="26"/>
        </w:rPr>
        <w:t>ударственную и иную охраняемую законом тайну.</w:t>
      </w:r>
    </w:p>
    <w:p w:rsidR="00703C21" w:rsidRDefault="0037586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Применение индивидуального собеседования является обязатель</w:t>
      </w:r>
      <w:r w:rsidR="00436A34" w:rsidRPr="00AB14DF">
        <w:rPr>
          <w:rFonts w:cs="Times New Roman"/>
          <w:szCs w:val="26"/>
        </w:rPr>
        <w:t>ным.</w:t>
      </w:r>
      <w:r w:rsidRPr="00AB14DF">
        <w:rPr>
          <w:rFonts w:cs="Times New Roman"/>
          <w:szCs w:val="26"/>
        </w:rPr>
        <w:t xml:space="preserve"> </w:t>
      </w:r>
      <w:r w:rsidR="00436A34" w:rsidRPr="00AB14DF">
        <w:rPr>
          <w:rFonts w:cs="Times New Roman"/>
          <w:szCs w:val="26"/>
        </w:rPr>
        <w:t>П</w:t>
      </w:r>
      <w:r w:rsidRPr="00AB14DF">
        <w:rPr>
          <w:rFonts w:cs="Times New Roman"/>
          <w:szCs w:val="26"/>
        </w:rPr>
        <w:t>ри</w:t>
      </w:r>
      <w:r w:rsidR="00436A34" w:rsidRPr="00AB14DF">
        <w:rPr>
          <w:rFonts w:cs="Times New Roman"/>
          <w:szCs w:val="26"/>
        </w:rPr>
        <w:t xml:space="preserve"> принятии главой </w:t>
      </w:r>
      <w:proofErr w:type="spellStart"/>
      <w:r w:rsidR="00703C21">
        <w:rPr>
          <w:rFonts w:cs="Times New Roman"/>
          <w:szCs w:val="26"/>
        </w:rPr>
        <w:t>Нижнепронгенского</w:t>
      </w:r>
      <w:proofErr w:type="spellEnd"/>
      <w:r w:rsidR="00703C21">
        <w:rPr>
          <w:rFonts w:cs="Times New Roman"/>
          <w:szCs w:val="26"/>
        </w:rPr>
        <w:t xml:space="preserve"> сельского поселения </w:t>
      </w:r>
      <w:r w:rsidR="00436A34" w:rsidRPr="00AB14DF">
        <w:rPr>
          <w:rFonts w:cs="Times New Roman"/>
          <w:szCs w:val="26"/>
        </w:rPr>
        <w:t>Николаевского мун</w:t>
      </w:r>
      <w:r w:rsidR="00436A34" w:rsidRPr="00AB14DF">
        <w:rPr>
          <w:rFonts w:cs="Times New Roman"/>
          <w:szCs w:val="26"/>
        </w:rPr>
        <w:t>и</w:t>
      </w:r>
      <w:r w:rsidR="00436A34" w:rsidRPr="00AB14DF">
        <w:rPr>
          <w:rFonts w:cs="Times New Roman"/>
          <w:szCs w:val="26"/>
        </w:rPr>
        <w:t xml:space="preserve">ципального района решения о проведении </w:t>
      </w:r>
      <w:r w:rsidRPr="00AB14DF">
        <w:rPr>
          <w:rFonts w:cs="Times New Roman"/>
          <w:szCs w:val="26"/>
        </w:rPr>
        <w:t>тестировани</w:t>
      </w:r>
      <w:r w:rsidR="00436A34" w:rsidRPr="00AB14DF">
        <w:rPr>
          <w:rFonts w:cs="Times New Roman"/>
          <w:szCs w:val="26"/>
        </w:rPr>
        <w:t xml:space="preserve">я, </w:t>
      </w:r>
      <w:r w:rsidR="00A827A1" w:rsidRPr="00AB14DF">
        <w:rPr>
          <w:rFonts w:cs="Times New Roman"/>
          <w:szCs w:val="26"/>
        </w:rPr>
        <w:t>данная конкурсная проц</w:t>
      </w:r>
      <w:r w:rsidR="00A827A1" w:rsidRPr="00AB14DF">
        <w:rPr>
          <w:rFonts w:cs="Times New Roman"/>
          <w:szCs w:val="26"/>
        </w:rPr>
        <w:t>е</w:t>
      </w:r>
      <w:r w:rsidR="00A827A1" w:rsidRPr="00AB14DF">
        <w:rPr>
          <w:rFonts w:cs="Times New Roman"/>
          <w:szCs w:val="26"/>
        </w:rPr>
        <w:t>дура должна</w:t>
      </w:r>
      <w:r w:rsidRPr="00AB14DF">
        <w:rPr>
          <w:rFonts w:cs="Times New Roman"/>
          <w:szCs w:val="26"/>
        </w:rPr>
        <w:t xml:space="preserve"> предшеств</w:t>
      </w:r>
      <w:r w:rsidR="00436A34" w:rsidRPr="00AB14DF">
        <w:rPr>
          <w:rFonts w:cs="Times New Roman"/>
          <w:szCs w:val="26"/>
        </w:rPr>
        <w:t>овать</w:t>
      </w:r>
      <w:r w:rsidRPr="00AB14DF">
        <w:rPr>
          <w:rFonts w:cs="Times New Roman"/>
          <w:szCs w:val="26"/>
        </w:rPr>
        <w:t xml:space="preserve"> индивидуальному собеседованию.</w:t>
      </w:r>
    </w:p>
    <w:p w:rsidR="00703C21" w:rsidRDefault="004F418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2.2.5.1. Индивидуальное собеседование с членами конкурсной комиссии.</w:t>
      </w:r>
    </w:p>
    <w:p w:rsidR="00703C21" w:rsidRDefault="004F418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Индивидуальное собеседование - конкурсная процедура, обязательная для претендентов, целью которой является получение дополнительных сведений о пр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тенденте, оценки его профессиональных и личностных качеств с учетом результ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тов ранее проведенных конкурсных процедур.</w:t>
      </w:r>
    </w:p>
    <w:p w:rsidR="00703C21" w:rsidRDefault="004F418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Индивидуальное собеседование заключается в устных ответах на вопросы, охватывающие темы о личной оценке кандидатом его уровня п</w:t>
      </w:r>
      <w:r w:rsidR="00703C21">
        <w:rPr>
          <w:rFonts w:cs="Times New Roman"/>
          <w:szCs w:val="26"/>
        </w:rPr>
        <w:t>рофессиональных знаний и умений</w:t>
      </w:r>
      <w:r w:rsidRPr="00AB14DF">
        <w:rPr>
          <w:rFonts w:cs="Times New Roman"/>
          <w:szCs w:val="26"/>
        </w:rPr>
        <w:t>, планах их совершенствования, мотивах служебной деятельности.</w:t>
      </w:r>
    </w:p>
    <w:p w:rsidR="00703C21" w:rsidRDefault="004F418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Успешно прошедшим собеседование является претендент, давший полные развернутые ответы на поставленные членами конкурсной комиссии вопросы. При равных результатах победителем признается претендент, показавший высокий ур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вень профессиональной компетенции при ответах на поставленные вопросы.</w:t>
      </w:r>
    </w:p>
    <w:p w:rsidR="00703C21" w:rsidRDefault="004F418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Конкурсная комиссия при подведении итогов по собеседованию выбирает победителя путем голосования.</w:t>
      </w:r>
    </w:p>
    <w:p w:rsidR="00703C21" w:rsidRDefault="0037586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A827A1" w:rsidRPr="00AB14DF">
        <w:rPr>
          <w:rFonts w:cs="Times New Roman"/>
          <w:szCs w:val="26"/>
        </w:rPr>
        <w:t>5</w:t>
      </w:r>
      <w:r w:rsidRPr="00AB14DF">
        <w:rPr>
          <w:rFonts w:cs="Times New Roman"/>
          <w:szCs w:val="26"/>
        </w:rPr>
        <w:t>.</w:t>
      </w:r>
      <w:r w:rsidR="00A827A1" w:rsidRPr="00AB14DF">
        <w:rPr>
          <w:rFonts w:cs="Times New Roman"/>
          <w:szCs w:val="26"/>
        </w:rPr>
        <w:t>2</w:t>
      </w:r>
      <w:r w:rsidRPr="00AB14DF">
        <w:rPr>
          <w:rFonts w:cs="Times New Roman"/>
          <w:szCs w:val="26"/>
        </w:rPr>
        <w:t>. Тестирование.</w:t>
      </w:r>
    </w:p>
    <w:p w:rsidR="00703C21" w:rsidRDefault="00375867" w:rsidP="00703C21">
      <w:pPr>
        <w:pStyle w:val="ac"/>
        <w:ind w:firstLine="709"/>
        <w:rPr>
          <w:rFonts w:cs="Times New Roman"/>
          <w:szCs w:val="26"/>
        </w:rPr>
      </w:pPr>
      <w:proofErr w:type="gramStart"/>
      <w:r w:rsidRPr="00AB14DF">
        <w:rPr>
          <w:rFonts w:cs="Times New Roman"/>
          <w:szCs w:val="26"/>
        </w:rPr>
        <w:t xml:space="preserve">Тестированием обеспечивается проверка знаний претендентом </w:t>
      </w:r>
      <w:hyperlink r:id="rId10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Конституции</w:t>
        </w:r>
      </w:hyperlink>
      <w:r w:rsidRPr="00AB14DF">
        <w:rPr>
          <w:rFonts w:cs="Times New Roman"/>
          <w:szCs w:val="26"/>
        </w:rPr>
        <w:t xml:space="preserve"> Российской Федерации, федеральных конституционных законов, федеральных з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 xml:space="preserve">конов, в том числе Федерального </w:t>
      </w:r>
      <w:hyperlink r:id="rId11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закона</w:t>
        </w:r>
      </w:hyperlink>
      <w:r w:rsidRPr="00AB14DF">
        <w:rPr>
          <w:rFonts w:cs="Times New Roman"/>
          <w:szCs w:val="26"/>
        </w:rPr>
        <w:t xml:space="preserve"> Российской Федерации от </w:t>
      </w:r>
      <w:r w:rsidR="00A827A1" w:rsidRPr="00AB14DF">
        <w:rPr>
          <w:rFonts w:cs="Times New Roman"/>
          <w:szCs w:val="26"/>
        </w:rPr>
        <w:t xml:space="preserve">02 марта 2007 г. </w:t>
      </w:r>
      <w:r w:rsidRPr="00AB14DF">
        <w:rPr>
          <w:rFonts w:cs="Times New Roman"/>
          <w:szCs w:val="26"/>
        </w:rPr>
        <w:t xml:space="preserve"> </w:t>
      </w:r>
      <w:r w:rsidR="00A827A1" w:rsidRPr="00AB14DF">
        <w:rPr>
          <w:rFonts w:cs="Times New Roman"/>
          <w:szCs w:val="26"/>
        </w:rPr>
        <w:t>№</w:t>
      </w:r>
      <w:r w:rsidR="00703C21">
        <w:rPr>
          <w:rFonts w:cs="Times New Roman"/>
          <w:szCs w:val="26"/>
        </w:rPr>
        <w:t xml:space="preserve"> </w:t>
      </w:r>
      <w:r w:rsidRPr="00AB14DF">
        <w:rPr>
          <w:rFonts w:cs="Times New Roman"/>
          <w:szCs w:val="26"/>
        </w:rPr>
        <w:t xml:space="preserve">25-ФЗ "О муниципальной службе в Российской Федерации", </w:t>
      </w:r>
      <w:hyperlink r:id="rId12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Закона</w:t>
        </w:r>
      </w:hyperlink>
      <w:r w:rsidRPr="00AB14DF">
        <w:rPr>
          <w:rFonts w:cs="Times New Roman"/>
          <w:szCs w:val="26"/>
        </w:rPr>
        <w:t xml:space="preserve"> Хабаро</w:t>
      </w:r>
      <w:r w:rsidRPr="00AB14DF">
        <w:rPr>
          <w:rFonts w:cs="Times New Roman"/>
          <w:szCs w:val="26"/>
        </w:rPr>
        <w:t>в</w:t>
      </w:r>
      <w:r w:rsidRPr="00AB14DF">
        <w:rPr>
          <w:rFonts w:cs="Times New Roman"/>
          <w:szCs w:val="26"/>
        </w:rPr>
        <w:t>ско</w:t>
      </w:r>
      <w:r w:rsidR="00CE4BA0">
        <w:rPr>
          <w:rFonts w:cs="Times New Roman"/>
          <w:szCs w:val="26"/>
        </w:rPr>
        <w:t xml:space="preserve">го края от 25 июля </w:t>
      </w:r>
      <w:r w:rsidRPr="00AB14DF">
        <w:rPr>
          <w:rFonts w:cs="Times New Roman"/>
          <w:szCs w:val="26"/>
        </w:rPr>
        <w:t xml:space="preserve">2007 </w:t>
      </w:r>
      <w:r w:rsidR="00CE4BA0">
        <w:rPr>
          <w:rFonts w:cs="Times New Roman"/>
          <w:szCs w:val="26"/>
        </w:rPr>
        <w:t>г. №</w:t>
      </w:r>
      <w:r w:rsidRPr="00AB14DF">
        <w:rPr>
          <w:rFonts w:cs="Times New Roman"/>
          <w:szCs w:val="26"/>
        </w:rPr>
        <w:t xml:space="preserve"> 131 "О муниципальной службе в Хабаровском крае", </w:t>
      </w:r>
      <w:r w:rsidR="00A827A1" w:rsidRPr="00AB14DF">
        <w:rPr>
          <w:rFonts w:cs="Times New Roman"/>
          <w:szCs w:val="26"/>
        </w:rPr>
        <w:t xml:space="preserve">Устава </w:t>
      </w:r>
      <w:proofErr w:type="spellStart"/>
      <w:r w:rsidR="00703C21">
        <w:rPr>
          <w:rFonts w:cs="Times New Roman"/>
          <w:szCs w:val="26"/>
        </w:rPr>
        <w:t>Нижнепронгенского</w:t>
      </w:r>
      <w:proofErr w:type="spellEnd"/>
      <w:r w:rsidR="00703C21">
        <w:rPr>
          <w:rFonts w:cs="Times New Roman"/>
          <w:szCs w:val="26"/>
        </w:rPr>
        <w:t xml:space="preserve"> сельского поселения </w:t>
      </w:r>
      <w:r w:rsidR="00A827A1" w:rsidRPr="00AB14DF">
        <w:rPr>
          <w:rFonts w:cs="Times New Roman"/>
          <w:szCs w:val="26"/>
        </w:rPr>
        <w:t>Николаевского муниц</w:t>
      </w:r>
      <w:r w:rsidR="00A827A1" w:rsidRPr="00AB14DF">
        <w:rPr>
          <w:rFonts w:cs="Times New Roman"/>
          <w:szCs w:val="26"/>
        </w:rPr>
        <w:t>и</w:t>
      </w:r>
      <w:r w:rsidR="00A827A1" w:rsidRPr="00AB14DF">
        <w:rPr>
          <w:rFonts w:cs="Times New Roman"/>
          <w:szCs w:val="26"/>
        </w:rPr>
        <w:t xml:space="preserve">пального района Хабаровского края, </w:t>
      </w:r>
      <w:r w:rsidRPr="00AB14DF">
        <w:rPr>
          <w:rFonts w:cs="Times New Roman"/>
          <w:szCs w:val="26"/>
        </w:rPr>
        <w:t>правовых актов применительно к</w:t>
      </w:r>
      <w:proofErr w:type="gramEnd"/>
      <w:r w:rsidRPr="00AB14DF">
        <w:rPr>
          <w:rFonts w:cs="Times New Roman"/>
          <w:szCs w:val="26"/>
        </w:rPr>
        <w:t xml:space="preserve"> исполнению должностных обязанностей по должности муниципальной службы, положений должностной инструкции по указанной должности, основ владения официально-деловым стилем современного русского языка.</w:t>
      </w:r>
    </w:p>
    <w:p w:rsidR="00703C21" w:rsidRDefault="00375867" w:rsidP="00703C21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Тест состоит из трех частей и содержит не более 40 и не менее 20 вопросов.</w:t>
      </w:r>
    </w:p>
    <w:p w:rsidR="00703C21" w:rsidRDefault="00375867" w:rsidP="00703C21">
      <w:pPr>
        <w:pStyle w:val="ac"/>
        <w:ind w:firstLine="709"/>
        <w:rPr>
          <w:rFonts w:cs="Times New Roman"/>
          <w:szCs w:val="26"/>
        </w:rPr>
      </w:pPr>
      <w:proofErr w:type="gramStart"/>
      <w:r w:rsidRPr="00AB14DF">
        <w:rPr>
          <w:rFonts w:cs="Times New Roman"/>
          <w:szCs w:val="26"/>
        </w:rPr>
        <w:t xml:space="preserve">Первая часть теста составляется </w:t>
      </w:r>
      <w:r w:rsidR="00703C21">
        <w:rPr>
          <w:rFonts w:cs="Times New Roman"/>
          <w:szCs w:val="26"/>
        </w:rPr>
        <w:t>ведущим специалистом администрации сельского поселения</w:t>
      </w:r>
      <w:r w:rsidR="00A827A1" w:rsidRPr="00AB14DF">
        <w:rPr>
          <w:rFonts w:cs="Times New Roman"/>
          <w:szCs w:val="26"/>
        </w:rPr>
        <w:t xml:space="preserve"> </w:t>
      </w:r>
      <w:r w:rsidRPr="00AB14DF">
        <w:rPr>
          <w:rFonts w:cs="Times New Roman"/>
          <w:szCs w:val="26"/>
        </w:rPr>
        <w:t xml:space="preserve">на основе </w:t>
      </w:r>
      <w:hyperlink r:id="rId13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Конституции</w:t>
        </w:r>
      </w:hyperlink>
      <w:r w:rsidRPr="00AB14DF">
        <w:rPr>
          <w:rFonts w:cs="Times New Roman"/>
          <w:szCs w:val="26"/>
        </w:rPr>
        <w:t xml:space="preserve"> Российской Федерации, </w:t>
      </w:r>
      <w:r w:rsidR="00A827A1" w:rsidRPr="00AB14DF">
        <w:rPr>
          <w:rFonts w:cs="Times New Roman"/>
          <w:szCs w:val="26"/>
        </w:rPr>
        <w:t xml:space="preserve">Устава </w:t>
      </w:r>
      <w:proofErr w:type="spellStart"/>
      <w:r w:rsidR="00703C21">
        <w:rPr>
          <w:rFonts w:cs="Times New Roman"/>
          <w:szCs w:val="26"/>
        </w:rPr>
        <w:t>Ни</w:t>
      </w:r>
      <w:r w:rsidR="00703C21">
        <w:rPr>
          <w:rFonts w:cs="Times New Roman"/>
          <w:szCs w:val="26"/>
        </w:rPr>
        <w:t>ж</w:t>
      </w:r>
      <w:r w:rsidR="00703C21">
        <w:rPr>
          <w:rFonts w:cs="Times New Roman"/>
          <w:szCs w:val="26"/>
        </w:rPr>
        <w:t>непронгенского</w:t>
      </w:r>
      <w:proofErr w:type="spellEnd"/>
      <w:r w:rsidR="00703C21">
        <w:rPr>
          <w:rFonts w:cs="Times New Roman"/>
          <w:szCs w:val="26"/>
        </w:rPr>
        <w:t xml:space="preserve"> сельского поселения </w:t>
      </w:r>
      <w:r w:rsidR="00A827A1" w:rsidRPr="00AB14DF">
        <w:rPr>
          <w:rFonts w:cs="Times New Roman"/>
          <w:szCs w:val="26"/>
        </w:rPr>
        <w:t>Николаевского муниципального района Х</w:t>
      </w:r>
      <w:r w:rsidR="00A827A1" w:rsidRPr="00AB14DF">
        <w:rPr>
          <w:rFonts w:cs="Times New Roman"/>
          <w:szCs w:val="26"/>
        </w:rPr>
        <w:t>а</w:t>
      </w:r>
      <w:r w:rsidR="00A827A1" w:rsidRPr="00AB14DF">
        <w:rPr>
          <w:rFonts w:cs="Times New Roman"/>
          <w:szCs w:val="26"/>
        </w:rPr>
        <w:t>баровского края</w:t>
      </w:r>
      <w:r w:rsidRPr="00AB14DF">
        <w:rPr>
          <w:rFonts w:cs="Times New Roman"/>
          <w:szCs w:val="26"/>
        </w:rPr>
        <w:t xml:space="preserve">, федерального и краевого законодательства о муниципальной службе, о противодействии коррупции, муниципальных правовых актов в сфере </w:t>
      </w:r>
      <w:r w:rsidRPr="00AB14DF">
        <w:rPr>
          <w:rFonts w:cs="Times New Roman"/>
          <w:szCs w:val="26"/>
        </w:rPr>
        <w:lastRenderedPageBreak/>
        <w:t>делопроизводства и документооборота, норм и общих принципов служебной этики, служебного поведения муниципальных служащих и должна содержать 40 проце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тов от общего количества вопросов.</w:t>
      </w:r>
      <w:proofErr w:type="gramEnd"/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proofErr w:type="gramStart"/>
      <w:r w:rsidRPr="00AB14DF">
        <w:rPr>
          <w:rFonts w:cs="Times New Roman"/>
          <w:szCs w:val="26"/>
        </w:rPr>
        <w:t xml:space="preserve">Вторая часть теста составляется </w:t>
      </w:r>
      <w:r w:rsidR="00703C21">
        <w:rPr>
          <w:rFonts w:cs="Times New Roman"/>
          <w:szCs w:val="26"/>
        </w:rPr>
        <w:t xml:space="preserve">ведущим специалистом </w:t>
      </w:r>
      <w:r w:rsidRPr="00AB14DF">
        <w:rPr>
          <w:rFonts w:cs="Times New Roman"/>
          <w:szCs w:val="26"/>
        </w:rPr>
        <w:t>на основе полож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ний федеральных и краевых законов, регулирующих общественные отношения в сфере деятельности соот</w:t>
      </w:r>
      <w:r w:rsidR="00703C21">
        <w:rPr>
          <w:rFonts w:cs="Times New Roman"/>
          <w:szCs w:val="26"/>
        </w:rPr>
        <w:t>ветствующей вакантной должности муниципальной слу</w:t>
      </w:r>
      <w:r w:rsidR="00703C21">
        <w:rPr>
          <w:rFonts w:cs="Times New Roman"/>
          <w:szCs w:val="26"/>
        </w:rPr>
        <w:t>ж</w:t>
      </w:r>
      <w:r w:rsidR="00703C21">
        <w:rPr>
          <w:rFonts w:cs="Times New Roman"/>
          <w:szCs w:val="26"/>
        </w:rPr>
        <w:t>бы, на</w:t>
      </w:r>
      <w:r w:rsidRPr="00AB14DF">
        <w:rPr>
          <w:rFonts w:cs="Times New Roman"/>
          <w:szCs w:val="26"/>
        </w:rPr>
        <w:t xml:space="preserve"> кото</w:t>
      </w:r>
      <w:r w:rsidR="00703C21">
        <w:rPr>
          <w:rFonts w:cs="Times New Roman"/>
          <w:szCs w:val="26"/>
        </w:rPr>
        <w:t>рую</w:t>
      </w:r>
      <w:r w:rsidRPr="00AB14DF">
        <w:rPr>
          <w:rFonts w:cs="Times New Roman"/>
          <w:szCs w:val="26"/>
        </w:rPr>
        <w:t xml:space="preserve"> проводится конкурс, федеральных, краевых, муниципальных пр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вовых актов, применяемых в служебной деятельности по должности муниципал</w:t>
      </w:r>
      <w:r w:rsidRPr="00AB14DF">
        <w:rPr>
          <w:rFonts w:cs="Times New Roman"/>
          <w:szCs w:val="26"/>
        </w:rPr>
        <w:t>ь</w:t>
      </w:r>
      <w:r w:rsidRPr="00AB14DF">
        <w:rPr>
          <w:rFonts w:cs="Times New Roman"/>
          <w:szCs w:val="26"/>
        </w:rPr>
        <w:t>ной службы, на которую проводится конкурс, и должна содержать 40 процентов от общего количества вопросов.</w:t>
      </w:r>
      <w:proofErr w:type="gramEnd"/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Третья часть теста составляется </w:t>
      </w:r>
      <w:r w:rsidR="00576BBE">
        <w:rPr>
          <w:rFonts w:cs="Times New Roman"/>
          <w:szCs w:val="26"/>
        </w:rPr>
        <w:t>ведущим специалистом администрации сельского поселения</w:t>
      </w:r>
      <w:r w:rsidR="00A827A1" w:rsidRPr="00AB14DF">
        <w:rPr>
          <w:rFonts w:cs="Times New Roman"/>
          <w:szCs w:val="26"/>
        </w:rPr>
        <w:t xml:space="preserve"> </w:t>
      </w:r>
      <w:r w:rsidRPr="00AB14DF">
        <w:rPr>
          <w:rFonts w:cs="Times New Roman"/>
          <w:szCs w:val="26"/>
        </w:rPr>
        <w:t>для оценки уровня знаний кандидатом основных норм и пр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вил современного русского языка и должна содержать 20 процентов от общего к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личества вопросов.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Тестирование проводится в письменной форме. Каждый вопрос теста имеет не менее трех вариантов ответов, один из которых является правильным.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Для создания равных условий при проведении конкурсных процедур всем претендентам на должность муниципальной службы выдается одинаковое задание (тест) и устанавливается одно и то же время (срок) на его подготовку. В ходе т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стирования не допускается использование претендентами специальной, справочной и иной литературы, письменных заметок, средств мобильной связи и иных сре</w:t>
      </w:r>
      <w:proofErr w:type="gramStart"/>
      <w:r w:rsidRPr="00AB14DF">
        <w:rPr>
          <w:rFonts w:cs="Times New Roman"/>
          <w:szCs w:val="26"/>
        </w:rPr>
        <w:t>дств</w:t>
      </w:r>
      <w:r w:rsidR="00576BBE">
        <w:rPr>
          <w:rFonts w:cs="Times New Roman"/>
          <w:szCs w:val="26"/>
        </w:rPr>
        <w:t xml:space="preserve"> </w:t>
      </w:r>
      <w:r w:rsidRPr="00AB14DF">
        <w:rPr>
          <w:rFonts w:cs="Times New Roman"/>
          <w:szCs w:val="26"/>
        </w:rPr>
        <w:t xml:space="preserve"> хр</w:t>
      </w:r>
      <w:proofErr w:type="gramEnd"/>
      <w:r w:rsidRPr="00AB14DF">
        <w:rPr>
          <w:rFonts w:cs="Times New Roman"/>
          <w:szCs w:val="26"/>
        </w:rPr>
        <w:t xml:space="preserve">анения и передачи информации, выход за пределы </w:t>
      </w:r>
      <w:r w:rsidR="00A827A1" w:rsidRPr="00AB14DF">
        <w:rPr>
          <w:rFonts w:cs="Times New Roman"/>
          <w:szCs w:val="26"/>
        </w:rPr>
        <w:t>помещения</w:t>
      </w:r>
      <w:r w:rsidRPr="00AB14DF">
        <w:rPr>
          <w:rFonts w:cs="Times New Roman"/>
          <w:szCs w:val="26"/>
        </w:rPr>
        <w:t>, в которо</w:t>
      </w:r>
      <w:r w:rsidR="00A827A1" w:rsidRPr="00AB14DF">
        <w:rPr>
          <w:rFonts w:cs="Times New Roman"/>
          <w:szCs w:val="26"/>
        </w:rPr>
        <w:t>м</w:t>
      </w:r>
      <w:r w:rsidRPr="00AB14DF">
        <w:rPr>
          <w:rFonts w:cs="Times New Roman"/>
          <w:szCs w:val="26"/>
        </w:rPr>
        <w:t xml:space="preserve"> прох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дит тестирование.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Тестирование ограничено во времени из расчета одна минута на вопрос.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При нарушении претендентом правил тестирования он отстраняется от т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стирования с вынесением нулевой оценки по итогам тестирования.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Проверка теста проводится </w:t>
      </w:r>
      <w:r w:rsidR="00576BBE">
        <w:rPr>
          <w:rFonts w:cs="Times New Roman"/>
          <w:szCs w:val="26"/>
        </w:rPr>
        <w:t xml:space="preserve">ведущим специалистом </w:t>
      </w:r>
      <w:r w:rsidR="00A827A1" w:rsidRPr="00AB14DF">
        <w:rPr>
          <w:rFonts w:cs="Times New Roman"/>
          <w:szCs w:val="26"/>
        </w:rPr>
        <w:t>админист</w:t>
      </w:r>
      <w:r w:rsidR="00576BBE">
        <w:rPr>
          <w:rFonts w:cs="Times New Roman"/>
          <w:szCs w:val="26"/>
        </w:rPr>
        <w:t>рации сельск</w:t>
      </w:r>
      <w:r w:rsidR="00576BBE">
        <w:rPr>
          <w:rFonts w:cs="Times New Roman"/>
          <w:szCs w:val="26"/>
        </w:rPr>
        <w:t>о</w:t>
      </w:r>
      <w:r w:rsidR="00576BBE">
        <w:rPr>
          <w:rFonts w:cs="Times New Roman"/>
          <w:szCs w:val="26"/>
        </w:rPr>
        <w:t>го поселения</w:t>
      </w:r>
      <w:r w:rsidR="00A827A1" w:rsidRPr="00AB14DF">
        <w:rPr>
          <w:rFonts w:cs="Times New Roman"/>
          <w:szCs w:val="26"/>
        </w:rPr>
        <w:t>.</w:t>
      </w:r>
      <w:r w:rsidRPr="00AB14DF">
        <w:rPr>
          <w:rFonts w:cs="Times New Roman"/>
          <w:szCs w:val="26"/>
        </w:rPr>
        <w:t xml:space="preserve"> Тестирование считается успешно пройденным, если претендент пр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вильно ответил на 70 процентов и более заданных вопросов.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A827A1" w:rsidRPr="00AB14DF">
        <w:rPr>
          <w:rFonts w:cs="Times New Roman"/>
          <w:szCs w:val="26"/>
        </w:rPr>
        <w:t>6</w:t>
      </w:r>
      <w:r w:rsidRPr="00AB14DF">
        <w:rPr>
          <w:rFonts w:cs="Times New Roman"/>
          <w:szCs w:val="26"/>
        </w:rPr>
        <w:t>. Если в результате проведения конкурса не были выявлены претенде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 xml:space="preserve">ты, отвечающие квалификационным требованиям, предъявляемым к вакантной должности, на замещение которой он был объявлен, </w:t>
      </w:r>
      <w:r w:rsidR="00A827A1" w:rsidRPr="00AB14DF">
        <w:rPr>
          <w:rFonts w:cs="Times New Roman"/>
          <w:szCs w:val="26"/>
        </w:rPr>
        <w:t xml:space="preserve">глава </w:t>
      </w:r>
      <w:proofErr w:type="spellStart"/>
      <w:r w:rsidR="00576BBE">
        <w:rPr>
          <w:rFonts w:cs="Times New Roman"/>
          <w:szCs w:val="26"/>
        </w:rPr>
        <w:t>Нижнепронгенского</w:t>
      </w:r>
      <w:proofErr w:type="spellEnd"/>
      <w:r w:rsidR="00576BBE">
        <w:rPr>
          <w:rFonts w:cs="Times New Roman"/>
          <w:szCs w:val="26"/>
        </w:rPr>
        <w:t xml:space="preserve"> сельского поселения </w:t>
      </w:r>
      <w:r w:rsidR="00A827A1" w:rsidRPr="00AB14DF">
        <w:rPr>
          <w:rFonts w:cs="Times New Roman"/>
          <w:szCs w:val="26"/>
        </w:rPr>
        <w:t>Николаевского муниципального района</w:t>
      </w:r>
      <w:r w:rsidRPr="00AB14DF">
        <w:rPr>
          <w:rFonts w:cs="Times New Roman"/>
          <w:szCs w:val="26"/>
        </w:rPr>
        <w:t xml:space="preserve"> может принять реш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ние о проведении конкурса повторно.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2.2.</w:t>
      </w:r>
      <w:r w:rsidR="00A827A1" w:rsidRPr="00AB14DF">
        <w:rPr>
          <w:rFonts w:cs="Times New Roman"/>
          <w:szCs w:val="26"/>
        </w:rPr>
        <w:t>7</w:t>
      </w:r>
      <w:r w:rsidRPr="00AB14DF">
        <w:rPr>
          <w:rFonts w:cs="Times New Roman"/>
          <w:szCs w:val="26"/>
        </w:rPr>
        <w:t xml:space="preserve">. Сообщения о результатах конкурса направляются в письменной форме претендентам в течение </w:t>
      </w:r>
      <w:r w:rsidR="00A827A1" w:rsidRPr="00AB14DF">
        <w:rPr>
          <w:rFonts w:cs="Times New Roman"/>
          <w:szCs w:val="26"/>
        </w:rPr>
        <w:t>15</w:t>
      </w:r>
      <w:r w:rsidRPr="00AB14DF">
        <w:rPr>
          <w:rFonts w:cs="Times New Roman"/>
          <w:szCs w:val="26"/>
        </w:rPr>
        <w:t xml:space="preserve"> рабочих дней со дня его завершения. Информация о р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 xml:space="preserve">зультатах конкурса также размещается в указанный срок </w:t>
      </w:r>
      <w:r w:rsidR="00702490" w:rsidRPr="00AB14DF">
        <w:rPr>
          <w:rFonts w:cs="Times New Roman"/>
          <w:szCs w:val="26"/>
        </w:rPr>
        <w:t>на официальном инте</w:t>
      </w:r>
      <w:r w:rsidR="00702490" w:rsidRPr="00AB14DF">
        <w:rPr>
          <w:rFonts w:cs="Times New Roman"/>
          <w:szCs w:val="26"/>
        </w:rPr>
        <w:t>р</w:t>
      </w:r>
      <w:r w:rsidR="00576BBE">
        <w:rPr>
          <w:rFonts w:cs="Times New Roman"/>
          <w:szCs w:val="26"/>
        </w:rPr>
        <w:t>нет-сайте администрации сельского поселения</w:t>
      </w:r>
      <w:r w:rsidR="00702490" w:rsidRPr="00AB14DF">
        <w:rPr>
          <w:rFonts w:cs="Times New Roman"/>
          <w:szCs w:val="26"/>
        </w:rPr>
        <w:t xml:space="preserve"> и в федеральной государственной информаци</w:t>
      </w:r>
      <w:r w:rsidR="0064298C">
        <w:rPr>
          <w:rFonts w:cs="Times New Roman"/>
          <w:szCs w:val="26"/>
        </w:rPr>
        <w:t>онной системе "</w:t>
      </w:r>
      <w:r w:rsidR="00702490" w:rsidRPr="00AB14DF">
        <w:rPr>
          <w:rFonts w:cs="Times New Roman"/>
          <w:szCs w:val="26"/>
        </w:rPr>
        <w:t>Федеральный портал государственной службы и упра</w:t>
      </w:r>
      <w:r w:rsidR="00702490" w:rsidRPr="00AB14DF">
        <w:rPr>
          <w:rFonts w:cs="Times New Roman"/>
          <w:szCs w:val="26"/>
        </w:rPr>
        <w:t>в</w:t>
      </w:r>
      <w:r w:rsidR="00702490" w:rsidRPr="00AB14DF">
        <w:rPr>
          <w:rFonts w:cs="Times New Roman"/>
          <w:szCs w:val="26"/>
        </w:rPr>
        <w:t>ленческих кадров</w:t>
      </w:r>
      <w:r w:rsidR="0064298C">
        <w:rPr>
          <w:rFonts w:cs="Times New Roman"/>
          <w:szCs w:val="26"/>
        </w:rPr>
        <w:t>"</w:t>
      </w:r>
      <w:r w:rsidR="00702490" w:rsidRPr="00AB14DF">
        <w:rPr>
          <w:rFonts w:cs="Times New Roman"/>
          <w:szCs w:val="26"/>
        </w:rPr>
        <w:t>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2.3. Документы претендентов на замещение вакантной должности муниц</w:t>
      </w:r>
      <w:r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>пальной службы, не допущенных к участию в конкурсе, и претендентов, участв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вавших в конкурсе, могут быть им возвращены по письменному заявлению в теч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 xml:space="preserve">ние трех лет со дня завершения конкурса. До истечения этого срока документы хранятся в архиве </w:t>
      </w:r>
      <w:r w:rsidR="00702490" w:rsidRPr="00AB14DF">
        <w:rPr>
          <w:rFonts w:cs="Times New Roman"/>
          <w:szCs w:val="26"/>
        </w:rPr>
        <w:t>админи</w:t>
      </w:r>
      <w:r w:rsidR="00576BBE">
        <w:rPr>
          <w:rFonts w:cs="Times New Roman"/>
          <w:szCs w:val="26"/>
        </w:rPr>
        <w:t>страции сельского поселения</w:t>
      </w:r>
      <w:r w:rsidRPr="00AB14DF">
        <w:rPr>
          <w:rFonts w:cs="Times New Roman"/>
          <w:szCs w:val="26"/>
        </w:rPr>
        <w:t>, после чего подлежат ун</w:t>
      </w:r>
      <w:r w:rsidRPr="00AB14DF">
        <w:rPr>
          <w:rFonts w:cs="Times New Roman"/>
          <w:szCs w:val="26"/>
        </w:rPr>
        <w:t>и</w:t>
      </w:r>
      <w:r w:rsidRPr="00AB14DF">
        <w:rPr>
          <w:rFonts w:cs="Times New Roman"/>
          <w:szCs w:val="26"/>
        </w:rPr>
        <w:t>чтожению.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2.4. Расходы, связанные с участием в конкурсе, осуществляются претенде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тами за счет собственных средств.</w:t>
      </w:r>
    </w:p>
    <w:p w:rsidR="00375867" w:rsidRPr="00AB14DF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lastRenderedPageBreak/>
        <w:t>2.5. Претендент вправе обжаловать решение конкурсной комиссии в соо</w:t>
      </w:r>
      <w:r w:rsidRPr="00AB14DF">
        <w:rPr>
          <w:rFonts w:cs="Times New Roman"/>
          <w:szCs w:val="26"/>
        </w:rPr>
        <w:t>т</w:t>
      </w:r>
      <w:r w:rsidRPr="00AB14DF">
        <w:rPr>
          <w:rFonts w:cs="Times New Roman"/>
          <w:szCs w:val="26"/>
        </w:rPr>
        <w:t>ветствии с законодательством Российской Федерации.</w:t>
      </w:r>
    </w:p>
    <w:p w:rsidR="00375867" w:rsidRPr="00AB14DF" w:rsidRDefault="00375867" w:rsidP="00AB14DF">
      <w:pPr>
        <w:pStyle w:val="ac"/>
        <w:rPr>
          <w:rFonts w:cs="Times New Roman"/>
          <w:szCs w:val="26"/>
        </w:rPr>
      </w:pPr>
    </w:p>
    <w:p w:rsidR="00375867" w:rsidRPr="00AB14DF" w:rsidRDefault="00375867" w:rsidP="0064298C">
      <w:pPr>
        <w:pStyle w:val="ac"/>
        <w:spacing w:line="220" w:lineRule="exact"/>
        <w:jc w:val="center"/>
        <w:rPr>
          <w:rFonts w:cs="Times New Roman"/>
          <w:szCs w:val="26"/>
        </w:rPr>
      </w:pPr>
      <w:bookmarkStart w:id="2" w:name="Par112"/>
      <w:bookmarkEnd w:id="2"/>
      <w:r w:rsidRPr="00AB14DF">
        <w:rPr>
          <w:rFonts w:cs="Times New Roman"/>
          <w:szCs w:val="26"/>
        </w:rPr>
        <w:t>3. Конкурсная комиссия</w:t>
      </w:r>
    </w:p>
    <w:p w:rsidR="0064298C" w:rsidRDefault="0064298C" w:rsidP="00AB14DF">
      <w:pPr>
        <w:pStyle w:val="ac"/>
        <w:rPr>
          <w:rFonts w:cs="Times New Roman"/>
          <w:szCs w:val="26"/>
        </w:rPr>
      </w:pP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3.1. Конкурсная комиссия, действующая на постоянной основе, осуществл</w:t>
      </w:r>
      <w:r w:rsidRPr="00AB14DF">
        <w:rPr>
          <w:rFonts w:cs="Times New Roman"/>
          <w:szCs w:val="26"/>
        </w:rPr>
        <w:t>я</w:t>
      </w:r>
      <w:r w:rsidRPr="00AB14DF">
        <w:rPr>
          <w:rFonts w:cs="Times New Roman"/>
          <w:szCs w:val="26"/>
        </w:rPr>
        <w:t>ет: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- оценку профессионального уровня претендентов на замещение вакантной должности муниципальной службы, их соответствия квалификационным требов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>ниям, предъявляемым к должностям муниципальной службы;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proofErr w:type="gramStart"/>
      <w:r w:rsidRPr="00AB14DF">
        <w:rPr>
          <w:rFonts w:cs="Times New Roman"/>
          <w:szCs w:val="26"/>
        </w:rPr>
        <w:t>- оценку претендентов на заключение договора о целевом обучении с обяз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 xml:space="preserve">тельством последующего прохождения муниципальной службы (далее - договор о целевом обучении) на основании представленных документов, указанных в </w:t>
      </w:r>
      <w:hyperlink r:id="rId14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части 7 статьи 14.1</w:t>
        </w:r>
      </w:hyperlink>
      <w:r w:rsidRPr="00AB14DF">
        <w:rPr>
          <w:rFonts w:cs="Times New Roman"/>
          <w:szCs w:val="26"/>
        </w:rPr>
        <w:t xml:space="preserve"> Закона Хабаровского края от </w:t>
      </w:r>
      <w:r w:rsidR="00702490" w:rsidRPr="00AB14DF">
        <w:rPr>
          <w:rFonts w:cs="Times New Roman"/>
          <w:szCs w:val="26"/>
        </w:rPr>
        <w:t xml:space="preserve">25 июля </w:t>
      </w:r>
      <w:r w:rsidRPr="00AB14DF">
        <w:rPr>
          <w:rFonts w:cs="Times New Roman"/>
          <w:szCs w:val="26"/>
        </w:rPr>
        <w:t xml:space="preserve">2007 </w:t>
      </w:r>
      <w:r w:rsidR="00702490" w:rsidRPr="00AB14DF">
        <w:rPr>
          <w:rFonts w:cs="Times New Roman"/>
          <w:szCs w:val="26"/>
        </w:rPr>
        <w:t>г. №</w:t>
      </w:r>
      <w:r w:rsidRPr="00AB14DF">
        <w:rPr>
          <w:rFonts w:cs="Times New Roman"/>
          <w:szCs w:val="26"/>
        </w:rPr>
        <w:t xml:space="preserve"> 131 "О муниципальной службе в Хабаровском крае", а также на основании результатов конкурсных проц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дур, установленных для проведения конкурса на заключение договора о целевом</w:t>
      </w:r>
      <w:proofErr w:type="gramEnd"/>
      <w:r w:rsidRPr="00AB14DF">
        <w:rPr>
          <w:rFonts w:cs="Times New Roman"/>
          <w:szCs w:val="26"/>
        </w:rPr>
        <w:t xml:space="preserve"> </w:t>
      </w:r>
      <w:proofErr w:type="gramStart"/>
      <w:r w:rsidRPr="00AB14DF">
        <w:rPr>
          <w:rFonts w:cs="Times New Roman"/>
          <w:szCs w:val="26"/>
        </w:rPr>
        <w:t>обучении</w:t>
      </w:r>
      <w:proofErr w:type="gramEnd"/>
      <w:r w:rsidRPr="00AB14DF">
        <w:rPr>
          <w:rFonts w:cs="Times New Roman"/>
          <w:szCs w:val="26"/>
        </w:rPr>
        <w:t xml:space="preserve">, проверяет отсутствие у претендентов на заключение договора о целевом обучении ограничений, установленных в </w:t>
      </w:r>
      <w:hyperlink r:id="rId15" w:history="1">
        <w:r w:rsidRPr="00AB14DF">
          <w:rPr>
            <w:rStyle w:val="a5"/>
            <w:rFonts w:cs="Times New Roman"/>
            <w:color w:val="auto"/>
            <w:szCs w:val="26"/>
            <w:u w:val="none"/>
          </w:rPr>
          <w:t>статье 13</w:t>
        </w:r>
      </w:hyperlink>
      <w:r w:rsidRPr="00AB14DF">
        <w:rPr>
          <w:rFonts w:cs="Times New Roman"/>
          <w:szCs w:val="26"/>
        </w:rPr>
        <w:t xml:space="preserve"> Федерального закона от </w:t>
      </w:r>
      <w:r w:rsidR="00702490" w:rsidRPr="00AB14DF">
        <w:rPr>
          <w:rFonts w:cs="Times New Roman"/>
          <w:szCs w:val="26"/>
        </w:rPr>
        <w:t>02 ма</w:t>
      </w:r>
      <w:r w:rsidR="00702490" w:rsidRPr="00AB14DF">
        <w:rPr>
          <w:rFonts w:cs="Times New Roman"/>
          <w:szCs w:val="26"/>
        </w:rPr>
        <w:t>р</w:t>
      </w:r>
      <w:r w:rsidR="00702490" w:rsidRPr="00AB14DF">
        <w:rPr>
          <w:rFonts w:cs="Times New Roman"/>
          <w:szCs w:val="26"/>
        </w:rPr>
        <w:t xml:space="preserve">та </w:t>
      </w:r>
      <w:r w:rsidRPr="00AB14DF">
        <w:rPr>
          <w:rFonts w:cs="Times New Roman"/>
          <w:szCs w:val="26"/>
        </w:rPr>
        <w:t xml:space="preserve">2007 </w:t>
      </w:r>
      <w:r w:rsidR="00702490" w:rsidRPr="00AB14DF">
        <w:rPr>
          <w:rFonts w:cs="Times New Roman"/>
          <w:szCs w:val="26"/>
        </w:rPr>
        <w:t>г. №</w:t>
      </w:r>
      <w:r w:rsidRPr="00AB14DF">
        <w:rPr>
          <w:rFonts w:cs="Times New Roman"/>
          <w:szCs w:val="26"/>
        </w:rPr>
        <w:t xml:space="preserve"> 25-ФЗ "О муниципальной службе в Российской Федерации".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 xml:space="preserve">3.2. Состав конкурсной комиссии утверждается распоряжением </w:t>
      </w:r>
      <w:r w:rsidR="00702490" w:rsidRPr="00AB14DF">
        <w:rPr>
          <w:rFonts w:cs="Times New Roman"/>
          <w:szCs w:val="26"/>
        </w:rPr>
        <w:t>администр</w:t>
      </w:r>
      <w:r w:rsidR="00702490" w:rsidRPr="00AB14DF">
        <w:rPr>
          <w:rFonts w:cs="Times New Roman"/>
          <w:szCs w:val="26"/>
        </w:rPr>
        <w:t>а</w:t>
      </w:r>
      <w:r w:rsidR="00576BBE">
        <w:rPr>
          <w:rFonts w:cs="Times New Roman"/>
          <w:szCs w:val="26"/>
        </w:rPr>
        <w:t>ции сельского поселения</w:t>
      </w:r>
      <w:r w:rsidR="00702490" w:rsidRPr="00AB14DF">
        <w:rPr>
          <w:rFonts w:cs="Times New Roman"/>
          <w:szCs w:val="26"/>
        </w:rPr>
        <w:t>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3.3. Конкурсная комиссия состоит из председателя, заместителя председат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ля, секретаря и членов конкурсной комиссии.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В состав конкурсной комиссии входят уполномоченные представителем нан</w:t>
      </w:r>
      <w:r w:rsidR="00576BBE">
        <w:rPr>
          <w:rFonts w:cs="Times New Roman"/>
          <w:szCs w:val="26"/>
        </w:rPr>
        <w:t xml:space="preserve">имателя муниципальные служащие. </w:t>
      </w:r>
      <w:r w:rsidR="004A0492" w:rsidRPr="00AB14DF">
        <w:rPr>
          <w:rFonts w:cs="Times New Roman"/>
          <w:szCs w:val="26"/>
        </w:rPr>
        <w:t>В члены комиссии также могут привл</w:t>
      </w:r>
      <w:r w:rsidR="004A0492" w:rsidRPr="00AB14DF">
        <w:rPr>
          <w:rFonts w:cs="Times New Roman"/>
          <w:szCs w:val="26"/>
        </w:rPr>
        <w:t>е</w:t>
      </w:r>
      <w:r w:rsidR="004A0492" w:rsidRPr="00AB14DF">
        <w:rPr>
          <w:rFonts w:cs="Times New Roman"/>
          <w:szCs w:val="26"/>
        </w:rPr>
        <w:t>каться независимые эксперты.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Состав конкурсной комиссии формируется таким образом, чтобы была и</w:t>
      </w:r>
      <w:r w:rsidRPr="00AB14DF">
        <w:rPr>
          <w:rFonts w:cs="Times New Roman"/>
          <w:szCs w:val="26"/>
        </w:rPr>
        <w:t>с</w:t>
      </w:r>
      <w:r w:rsidRPr="00AB14DF">
        <w:rPr>
          <w:rFonts w:cs="Times New Roman"/>
          <w:szCs w:val="26"/>
        </w:rPr>
        <w:t>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3.4. Председатель конкурсной комиссии организует работу комиссии, опр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>деляет дату, место и время проведения заседаний конкурсной комиссии, определ</w:t>
      </w:r>
      <w:r w:rsidRPr="00AB14DF">
        <w:rPr>
          <w:rFonts w:cs="Times New Roman"/>
          <w:szCs w:val="26"/>
        </w:rPr>
        <w:t>я</w:t>
      </w:r>
      <w:r w:rsidRPr="00AB14DF">
        <w:rPr>
          <w:rFonts w:cs="Times New Roman"/>
          <w:szCs w:val="26"/>
        </w:rPr>
        <w:t>ет порядок рассмотрения вопросов, утверждает перечень теоретических вопросов для тестирования участников конкурса на заключение договора о целевом обуч</w:t>
      </w:r>
      <w:r w:rsidRPr="00AB14DF">
        <w:rPr>
          <w:rFonts w:cs="Times New Roman"/>
          <w:szCs w:val="26"/>
        </w:rPr>
        <w:t>е</w:t>
      </w:r>
      <w:r w:rsidRPr="00AB14DF">
        <w:rPr>
          <w:rFonts w:cs="Times New Roman"/>
          <w:szCs w:val="26"/>
        </w:rPr>
        <w:t xml:space="preserve">нии с обязательством последующего прохождения муниципальной службы в </w:t>
      </w:r>
      <w:r w:rsidR="004A0492" w:rsidRPr="00AB14DF">
        <w:rPr>
          <w:rFonts w:cs="Times New Roman"/>
          <w:szCs w:val="26"/>
        </w:rPr>
        <w:t>адм</w:t>
      </w:r>
      <w:r w:rsidR="004A0492" w:rsidRPr="00AB14DF">
        <w:rPr>
          <w:rFonts w:cs="Times New Roman"/>
          <w:szCs w:val="26"/>
        </w:rPr>
        <w:t>и</w:t>
      </w:r>
      <w:r w:rsidR="00576BBE">
        <w:rPr>
          <w:rFonts w:cs="Times New Roman"/>
          <w:szCs w:val="26"/>
        </w:rPr>
        <w:t>нистрации сельского поселения</w:t>
      </w:r>
      <w:r w:rsidR="004A0492" w:rsidRPr="00AB14DF">
        <w:rPr>
          <w:rFonts w:cs="Times New Roman"/>
          <w:szCs w:val="26"/>
        </w:rPr>
        <w:t>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В случае временного отсутствия председателя конкурсной комиссии его полномочия осуществляет заместитель председателя конкурсной комиссии.</w:t>
      </w:r>
    </w:p>
    <w:p w:rsidR="00576BBE" w:rsidRDefault="004A0492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3.5.</w:t>
      </w:r>
      <w:r w:rsidR="00375867" w:rsidRPr="00AB14DF">
        <w:rPr>
          <w:rFonts w:cs="Times New Roman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</w:t>
      </w:r>
      <w:r w:rsidR="00375867" w:rsidRPr="00AB14DF">
        <w:rPr>
          <w:rFonts w:cs="Times New Roman"/>
          <w:szCs w:val="26"/>
        </w:rPr>
        <w:t>с</w:t>
      </w:r>
      <w:r w:rsidR="00375867" w:rsidRPr="00AB14DF">
        <w:rPr>
          <w:rFonts w:cs="Times New Roman"/>
          <w:szCs w:val="26"/>
        </w:rPr>
        <w:t>ной комиссии по результатам проведения конкурса принимаются в отсутствие ка</w:t>
      </w:r>
      <w:r w:rsidR="00375867" w:rsidRPr="00AB14DF">
        <w:rPr>
          <w:rFonts w:cs="Times New Roman"/>
          <w:szCs w:val="26"/>
        </w:rPr>
        <w:t>н</w:t>
      </w:r>
      <w:r w:rsidR="00375867" w:rsidRPr="00AB14DF">
        <w:rPr>
          <w:rFonts w:cs="Times New Roman"/>
          <w:szCs w:val="26"/>
        </w:rPr>
        <w:t>дидата открытым голосованием простым большинством голосов ее членов, прису</w:t>
      </w:r>
      <w:r w:rsidR="00375867" w:rsidRPr="00AB14DF">
        <w:rPr>
          <w:rFonts w:cs="Times New Roman"/>
          <w:szCs w:val="26"/>
        </w:rPr>
        <w:t>т</w:t>
      </w:r>
      <w:r w:rsidR="00375867" w:rsidRPr="00AB14DF">
        <w:rPr>
          <w:rFonts w:cs="Times New Roman"/>
          <w:szCs w:val="26"/>
        </w:rPr>
        <w:t>ствующих на заседании, и являются основанием для назначения его на вакантную должность муниципальной службы либо отказа в таком назначении.</w:t>
      </w:r>
      <w:r w:rsidRPr="00AB14DF">
        <w:rPr>
          <w:rFonts w:cs="Times New Roman"/>
          <w:szCs w:val="26"/>
        </w:rPr>
        <w:t xml:space="preserve"> </w:t>
      </w:r>
      <w:r w:rsidR="00375867" w:rsidRPr="00AB14DF">
        <w:rPr>
          <w:rFonts w:cs="Times New Roman"/>
          <w:szCs w:val="26"/>
        </w:rPr>
        <w:t>При равенстве голосов решающим является голос председателя конкурсной комиссии.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Также конкурсной комиссией может быть принято решение о включении претендента, не являющегося победителем, в кадровый резерв для замещения в</w:t>
      </w:r>
      <w:r w:rsidRPr="00AB14DF">
        <w:rPr>
          <w:rFonts w:cs="Times New Roman"/>
          <w:szCs w:val="26"/>
        </w:rPr>
        <w:t>а</w:t>
      </w:r>
      <w:r w:rsidRPr="00AB14DF">
        <w:rPr>
          <w:rFonts w:cs="Times New Roman"/>
          <w:szCs w:val="26"/>
        </w:rPr>
        <w:t xml:space="preserve">кантных должностей муниципальной службы </w:t>
      </w:r>
      <w:r w:rsidR="00576BBE">
        <w:rPr>
          <w:rFonts w:cs="Times New Roman"/>
          <w:szCs w:val="26"/>
        </w:rPr>
        <w:t>администрации сельского поселения</w:t>
      </w:r>
      <w:r w:rsidRPr="00AB14DF">
        <w:rPr>
          <w:rFonts w:cs="Times New Roman"/>
          <w:szCs w:val="26"/>
        </w:rPr>
        <w:t>.</w:t>
      </w:r>
    </w:p>
    <w:p w:rsidR="00576BBE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lastRenderedPageBreak/>
        <w:t>3.6. Решение конкурсной комиссии оформляется протоколом заседания ко</w:t>
      </w:r>
      <w:r w:rsidRPr="00AB14DF">
        <w:rPr>
          <w:rFonts w:cs="Times New Roman"/>
          <w:szCs w:val="26"/>
        </w:rPr>
        <w:t>н</w:t>
      </w:r>
      <w:r w:rsidRPr="00AB14DF">
        <w:rPr>
          <w:rFonts w:cs="Times New Roman"/>
          <w:szCs w:val="26"/>
        </w:rPr>
        <w:t>курсной комиссии, который подписывается всеми членами комиссии, присутств</w:t>
      </w:r>
      <w:r w:rsidRPr="00AB14DF">
        <w:rPr>
          <w:rFonts w:cs="Times New Roman"/>
          <w:szCs w:val="26"/>
        </w:rPr>
        <w:t>о</w:t>
      </w:r>
      <w:r w:rsidRPr="00AB14DF">
        <w:rPr>
          <w:rFonts w:cs="Times New Roman"/>
          <w:szCs w:val="26"/>
        </w:rPr>
        <w:t>вавшими на заседании</w:t>
      </w:r>
      <w:r w:rsidR="004A0492" w:rsidRPr="00AB14DF">
        <w:rPr>
          <w:rFonts w:cs="Times New Roman"/>
          <w:szCs w:val="26"/>
        </w:rPr>
        <w:t>.</w:t>
      </w:r>
      <w:r w:rsidRPr="00AB14DF">
        <w:rPr>
          <w:rFonts w:cs="Times New Roman"/>
          <w:szCs w:val="26"/>
        </w:rPr>
        <w:t xml:space="preserve"> В протоколе отражаются итоги проведенного индивидуал</w:t>
      </w:r>
      <w:r w:rsidRPr="00AB14DF">
        <w:rPr>
          <w:rFonts w:cs="Times New Roman"/>
          <w:szCs w:val="26"/>
        </w:rPr>
        <w:t>ь</w:t>
      </w:r>
      <w:r w:rsidRPr="00AB14DF">
        <w:rPr>
          <w:rFonts w:cs="Times New Roman"/>
          <w:szCs w:val="26"/>
        </w:rPr>
        <w:t>ного собеседования, результаты тестирования, голосования.</w:t>
      </w:r>
    </w:p>
    <w:p w:rsidR="00375867" w:rsidRPr="00AB14DF" w:rsidRDefault="00375867" w:rsidP="00576BBE">
      <w:pPr>
        <w:pStyle w:val="ac"/>
        <w:ind w:firstLine="709"/>
        <w:rPr>
          <w:rFonts w:cs="Times New Roman"/>
          <w:szCs w:val="26"/>
        </w:rPr>
      </w:pPr>
      <w:r w:rsidRPr="00AB14DF">
        <w:rPr>
          <w:rFonts w:cs="Times New Roman"/>
          <w:szCs w:val="26"/>
        </w:rPr>
        <w:t>3.</w:t>
      </w:r>
      <w:r w:rsidR="004A0492" w:rsidRPr="00AB14DF">
        <w:rPr>
          <w:rFonts w:cs="Times New Roman"/>
          <w:szCs w:val="26"/>
        </w:rPr>
        <w:t>7</w:t>
      </w:r>
      <w:r w:rsidRPr="00AB14DF">
        <w:rPr>
          <w:rFonts w:cs="Times New Roman"/>
          <w:szCs w:val="26"/>
        </w:rPr>
        <w:t xml:space="preserve">. Организация и обеспечение работы конкурсной комиссии возлагается </w:t>
      </w:r>
      <w:r w:rsidR="00C80075">
        <w:rPr>
          <w:rFonts w:cs="Times New Roman"/>
          <w:szCs w:val="26"/>
        </w:rPr>
        <w:t xml:space="preserve"> на ведущего специалиста администрации сельского поселения</w:t>
      </w:r>
      <w:r w:rsidR="004A0492" w:rsidRPr="00AB14DF">
        <w:rPr>
          <w:rFonts w:cs="Times New Roman"/>
          <w:szCs w:val="26"/>
        </w:rPr>
        <w:t>.</w:t>
      </w:r>
    </w:p>
    <w:p w:rsidR="00375867" w:rsidRPr="00AB14DF" w:rsidRDefault="00375867" w:rsidP="0064298C">
      <w:pPr>
        <w:pStyle w:val="ac"/>
        <w:spacing w:line="220" w:lineRule="exact"/>
        <w:rPr>
          <w:rFonts w:cs="Times New Roman"/>
          <w:szCs w:val="26"/>
        </w:rPr>
      </w:pPr>
    </w:p>
    <w:p w:rsidR="00375867" w:rsidRPr="00AB14DF" w:rsidRDefault="00375867" w:rsidP="0064298C">
      <w:pPr>
        <w:pStyle w:val="ac"/>
        <w:spacing w:line="220" w:lineRule="exact"/>
        <w:rPr>
          <w:rFonts w:cs="Times New Roman"/>
          <w:szCs w:val="26"/>
        </w:rPr>
      </w:pPr>
    </w:p>
    <w:p w:rsidR="00375867" w:rsidRDefault="00375867" w:rsidP="0064298C">
      <w:pPr>
        <w:pStyle w:val="ac"/>
        <w:spacing w:line="220" w:lineRule="exact"/>
        <w:rPr>
          <w:rFonts w:cs="Times New Roman"/>
          <w:szCs w:val="26"/>
        </w:rPr>
      </w:pPr>
    </w:p>
    <w:p w:rsidR="00AB14DF" w:rsidRPr="00AB14DF" w:rsidRDefault="00AB14DF" w:rsidP="00AB14DF">
      <w:pPr>
        <w:pStyle w:val="ac"/>
        <w:spacing w:line="220" w:lineRule="exact"/>
        <w:rPr>
          <w:rFonts w:cs="Times New Roman"/>
          <w:szCs w:val="26"/>
        </w:rPr>
      </w:pPr>
    </w:p>
    <w:sectPr w:rsidR="00AB14DF" w:rsidRPr="00AB14DF" w:rsidSect="004A0492">
      <w:headerReference w:type="default" r:id="rId16"/>
      <w:pgSz w:w="11905" w:h="16838"/>
      <w:pgMar w:top="1134" w:right="567" w:bottom="1134" w:left="1985" w:header="568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3E" w:rsidRDefault="009B383E" w:rsidP="004A0492">
      <w:r>
        <w:separator/>
      </w:r>
    </w:p>
  </w:endnote>
  <w:endnote w:type="continuationSeparator" w:id="0">
    <w:p w:rsidR="009B383E" w:rsidRDefault="009B383E" w:rsidP="004A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3E" w:rsidRDefault="009B383E" w:rsidP="004A0492">
      <w:r>
        <w:separator/>
      </w:r>
    </w:p>
  </w:footnote>
  <w:footnote w:type="continuationSeparator" w:id="0">
    <w:p w:rsidR="009B383E" w:rsidRDefault="009B383E" w:rsidP="004A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75900"/>
      <w:docPartObj>
        <w:docPartGallery w:val="Page Numbers (Top of Page)"/>
        <w:docPartUnique/>
      </w:docPartObj>
    </w:sdtPr>
    <w:sdtEndPr/>
    <w:sdtContent>
      <w:p w:rsidR="00703C21" w:rsidRDefault="00703C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D6">
          <w:rPr>
            <w:noProof/>
          </w:rPr>
          <w:t>8</w:t>
        </w:r>
        <w:r>
          <w:fldChar w:fldCharType="end"/>
        </w:r>
      </w:p>
    </w:sdtContent>
  </w:sdt>
  <w:p w:rsidR="00703C21" w:rsidRDefault="00703C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67"/>
    <w:rsid w:val="000B24BB"/>
    <w:rsid w:val="0013519D"/>
    <w:rsid w:val="00261B12"/>
    <w:rsid w:val="002C3395"/>
    <w:rsid w:val="00375867"/>
    <w:rsid w:val="00436A34"/>
    <w:rsid w:val="004705CC"/>
    <w:rsid w:val="00496F35"/>
    <w:rsid w:val="004A0492"/>
    <w:rsid w:val="004A2AF2"/>
    <w:rsid w:val="004F4187"/>
    <w:rsid w:val="00510231"/>
    <w:rsid w:val="00566CE0"/>
    <w:rsid w:val="00576BBE"/>
    <w:rsid w:val="0057757E"/>
    <w:rsid w:val="005A2E9E"/>
    <w:rsid w:val="006018BD"/>
    <w:rsid w:val="0064298C"/>
    <w:rsid w:val="00702490"/>
    <w:rsid w:val="00703C21"/>
    <w:rsid w:val="007215D9"/>
    <w:rsid w:val="007430F6"/>
    <w:rsid w:val="0085267D"/>
    <w:rsid w:val="00883CF6"/>
    <w:rsid w:val="00953C90"/>
    <w:rsid w:val="0095682B"/>
    <w:rsid w:val="009943D7"/>
    <w:rsid w:val="009B383E"/>
    <w:rsid w:val="00A827A1"/>
    <w:rsid w:val="00AB14DF"/>
    <w:rsid w:val="00C34EED"/>
    <w:rsid w:val="00C3721E"/>
    <w:rsid w:val="00C80075"/>
    <w:rsid w:val="00CA24D6"/>
    <w:rsid w:val="00CE4BA0"/>
    <w:rsid w:val="00D65C83"/>
    <w:rsid w:val="00D94EFD"/>
    <w:rsid w:val="00DD4AD8"/>
    <w:rsid w:val="00F26454"/>
    <w:rsid w:val="00F46DC2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CE0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3758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0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492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4A0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492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A0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4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B14DF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CE0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3758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0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492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4A0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492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A0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4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B14DF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16B2770E7543A37A624AF7AEDD59045EFA2C3D4AAAF7E7Z5a1H" TargetMode="External"/><Relationship Id="rId13" Type="http://schemas.openxmlformats.org/officeDocument/2006/relationships/hyperlink" Target="consultantplus://offline/ref=754DCB8B36C78B87F64416A474622B4FA0793B42FDFA850A095FF2Z7a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DCB8B36C78B87F64416A474622B4FA0733C4EFEAAD208580AFC7B621AACA2A711239B8D21680CZFa0H" TargetMode="External"/><Relationship Id="rId12" Type="http://schemas.openxmlformats.org/officeDocument/2006/relationships/hyperlink" Target="consultantplus://offline/ref=754DCB8B36C78B87F64416B2770E7543A37A624AF7AEDD59045EFA2C3D4AAAF7E7Z5a1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DCB8B36C78B87F64416A474622B4FA0733C4EFEAAD208580AFC7B62Z1a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4DCB8B36C78B87F64416A474622B4FA0733C4EFEAAD208580AFC7B621AACA2A711239B8D216900ZFa4H" TargetMode="External"/><Relationship Id="rId10" Type="http://schemas.openxmlformats.org/officeDocument/2006/relationships/hyperlink" Target="consultantplus://offline/ref=754DCB8B36C78B87F64416A474622B4FA0793B42FDFA850A095FF2Z7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DCB8B36C78B87F64416B2770E7543A37A624AF7AED95A0D59FA2C3D4AAAF7E75125CECE656408F6576ABBZDa9H" TargetMode="External"/><Relationship Id="rId14" Type="http://schemas.openxmlformats.org/officeDocument/2006/relationships/hyperlink" Target="consultantplus://offline/ref=754DCB8B36C78B87F64416B2770E7543A37A624AF7AEDD59045EFA2C3D4AAAF7E75125CECE656408F6576CBAZD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NPUser_1</cp:lastModifiedBy>
  <cp:revision>9</cp:revision>
  <cp:lastPrinted>2019-03-04T00:43:00Z</cp:lastPrinted>
  <dcterms:created xsi:type="dcterms:W3CDTF">2017-12-28T04:04:00Z</dcterms:created>
  <dcterms:modified xsi:type="dcterms:W3CDTF">2019-03-29T00:17:00Z</dcterms:modified>
</cp:coreProperties>
</file>