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B" w:rsidRPr="009A1205" w:rsidRDefault="005150BB" w:rsidP="005150B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150BB" w:rsidRPr="009A1205" w:rsidRDefault="005150BB" w:rsidP="005150B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150BB" w:rsidRPr="009A1205" w:rsidRDefault="005150BB" w:rsidP="005150B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50BB" w:rsidRPr="009A1205" w:rsidRDefault="005150BB" w:rsidP="005150B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5150BB" w:rsidRPr="009A1205" w:rsidRDefault="005150BB" w:rsidP="005150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50BB" w:rsidRPr="009A1205" w:rsidRDefault="005150BB" w:rsidP="005150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5150BB" w:rsidRPr="009A1205" w:rsidRDefault="005150BB" w:rsidP="005150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50BB" w:rsidRPr="009A1205" w:rsidRDefault="005150BB" w:rsidP="005150B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2612E" w:rsidRDefault="0032612E" w:rsidP="0032612E">
      <w:pPr>
        <w:spacing w:line="220" w:lineRule="exact"/>
        <w:ind w:right="4820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220" w:lineRule="exact"/>
        <w:ind w:right="4820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32612E" w:rsidRDefault="0032612E" w:rsidP="0032612E">
      <w:pPr>
        <w:spacing w:line="220" w:lineRule="exact"/>
        <w:ind w:right="4820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2A7018">
      <w:pPr>
        <w:spacing w:line="220" w:lineRule="exact"/>
        <w:ind w:right="-2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Об утверждении Политики в отношении обработки персональных данных в адм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нистрации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Николаевского муниципал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ного района</w:t>
      </w:r>
    </w:p>
    <w:p w:rsidR="0032612E" w:rsidRPr="0032612E" w:rsidRDefault="0032612E" w:rsidP="0032612E">
      <w:pPr>
        <w:spacing w:line="220" w:lineRule="exact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 </w:t>
      </w:r>
    </w:p>
    <w:p w:rsidR="0032612E" w:rsidRPr="0032612E" w:rsidRDefault="0032612E" w:rsidP="0032612E">
      <w:pPr>
        <w:spacing w:line="220" w:lineRule="exact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709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В соответствии с Федеральным законом от 27 июля 2006 г. № 152-ФЗ "О персональных данных", постановлением Правительства Российской Федерации от 21 марта 2012 г. № 211 "Об утверждении перечня мер, направленных на обеспеч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ние выполнения обязанностей, предусмотренных Федеральным законом "О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данных" и принятыми в соответствии с ним нормативными правовыми а</w:t>
      </w:r>
      <w:r w:rsidRPr="0032612E">
        <w:rPr>
          <w:rFonts w:ascii="Times New Roman" w:eastAsia="Calibri" w:hAnsi="Times New Roman"/>
          <w:sz w:val="26"/>
          <w:szCs w:val="26"/>
        </w:rPr>
        <w:t>к</w:t>
      </w:r>
      <w:r w:rsidRPr="0032612E">
        <w:rPr>
          <w:rFonts w:ascii="Times New Roman" w:eastAsia="Calibri" w:hAnsi="Times New Roman"/>
          <w:sz w:val="26"/>
          <w:szCs w:val="26"/>
        </w:rPr>
        <w:t>тами, операторами, являющимися государственными или муниципальными орг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 xml:space="preserve">нами" администрация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proofErr w:type="gramEnd"/>
    </w:p>
    <w:p w:rsidR="0032612E" w:rsidRPr="0032612E" w:rsidRDefault="0032612E" w:rsidP="0032612E">
      <w:pPr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1. Утвердить прилагаемую Политику в отношении обработки персональных данных в администрации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r w:rsidRPr="0032612E">
        <w:rPr>
          <w:rFonts w:ascii="Times New Roman" w:eastAsia="Calibri" w:hAnsi="Times New Roman"/>
          <w:sz w:val="26"/>
          <w:szCs w:val="26"/>
        </w:rPr>
        <w:t>Николаевского муниципального района.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2. Опубликовать настоящее постановление в </w:t>
      </w:r>
      <w:r>
        <w:rPr>
          <w:rFonts w:ascii="Times New Roman" w:eastAsia="Calibri" w:hAnsi="Times New Roman"/>
          <w:sz w:val="26"/>
          <w:szCs w:val="26"/>
        </w:rPr>
        <w:t>«Сборнике нормативных прав</w:t>
      </w:r>
      <w:r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поселения»</w:t>
      </w:r>
      <w:r w:rsidRPr="0032612E">
        <w:rPr>
          <w:rFonts w:ascii="Times New Roman" w:eastAsia="Calibri" w:hAnsi="Times New Roman"/>
          <w:sz w:val="26"/>
          <w:szCs w:val="26"/>
        </w:rPr>
        <w:t xml:space="preserve"> и разместить на официальном интер</w:t>
      </w:r>
      <w:r>
        <w:rPr>
          <w:rFonts w:ascii="Times New Roman" w:eastAsia="Calibri" w:hAnsi="Times New Roman"/>
          <w:sz w:val="26"/>
          <w:szCs w:val="26"/>
        </w:rPr>
        <w:t>нет-сайте</w:t>
      </w:r>
      <w:r w:rsidRPr="0032612E">
        <w:rPr>
          <w:rFonts w:ascii="Times New Roman" w:eastAsia="Calibri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32612E">
        <w:rPr>
          <w:rFonts w:ascii="Times New Roman" w:eastAsia="Calibri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32612E">
        <w:rPr>
          <w:rFonts w:ascii="Times New Roman" w:eastAsia="Calibri" w:hAnsi="Times New Roman"/>
          <w:sz w:val="26"/>
          <w:szCs w:val="26"/>
        </w:rPr>
        <w:t>б</w:t>
      </w:r>
      <w:r w:rsidRPr="0032612E">
        <w:rPr>
          <w:rFonts w:ascii="Times New Roman" w:eastAsia="Calibri" w:hAnsi="Times New Roman"/>
          <w:sz w:val="26"/>
          <w:szCs w:val="26"/>
        </w:rPr>
        <w:t>ликования.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администрации                                                                              А.Б. Миньков</w:t>
      </w: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keepNext/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УТВЕРЖДЕНА</w:t>
      </w:r>
    </w:p>
    <w:p w:rsidR="0032612E" w:rsidRPr="0032612E" w:rsidRDefault="0032612E" w:rsidP="0032612E">
      <w:pPr>
        <w:keepNext/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2612E" w:rsidRPr="0032612E" w:rsidRDefault="0032612E" w:rsidP="0032612E">
      <w:pPr>
        <w:keepNext/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</w:p>
    <w:p w:rsidR="0032612E" w:rsidRPr="0032612E" w:rsidRDefault="0032612E" w:rsidP="0032612E">
      <w:pPr>
        <w:keepNext/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2612E" w:rsidRPr="0032612E" w:rsidRDefault="0032612E" w:rsidP="0032612E">
      <w:pPr>
        <w:keepNext/>
        <w:spacing w:line="220" w:lineRule="exact"/>
        <w:ind w:left="4820"/>
        <w:jc w:val="center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 </w:t>
      </w:r>
      <w:r w:rsidR="00DD73EB">
        <w:rPr>
          <w:rFonts w:ascii="Times New Roman" w:eastAsia="Times New Roman" w:hAnsi="Times New Roman"/>
          <w:bCs/>
          <w:sz w:val="26"/>
          <w:szCs w:val="26"/>
          <w:lang w:eastAsia="ru-RU"/>
        </w:rPr>
        <w:t>17.05.2017</w:t>
      </w:r>
      <w:r w:rsidRPr="003261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№</w:t>
      </w:r>
      <w:r w:rsidR="00DD73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9-па</w:t>
      </w:r>
    </w:p>
    <w:p w:rsidR="0032612E" w:rsidRPr="0032612E" w:rsidRDefault="0032612E" w:rsidP="0032612E">
      <w:pPr>
        <w:spacing w:line="220" w:lineRule="exact"/>
        <w:ind w:firstLine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ПОЛИТИКА</w:t>
      </w:r>
    </w:p>
    <w:p w:rsidR="0032612E" w:rsidRDefault="0032612E" w:rsidP="0032612E">
      <w:pPr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в отношении обработки персональных данных в администрации</w:t>
      </w:r>
    </w:p>
    <w:p w:rsidR="0032612E" w:rsidRPr="0032612E" w:rsidRDefault="0032612E" w:rsidP="0032612E">
      <w:pPr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32612E" w:rsidRPr="0032612E" w:rsidRDefault="0032612E" w:rsidP="0032612E">
      <w:pPr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Николаевского муниципального района</w:t>
      </w:r>
    </w:p>
    <w:p w:rsidR="0032612E" w:rsidRPr="0032612E" w:rsidRDefault="0032612E" w:rsidP="0032612E">
      <w:pPr>
        <w:ind w:firstLine="567"/>
        <w:jc w:val="both"/>
        <w:rPr>
          <w:rFonts w:ascii="Times New Roman" w:eastAsia="Calibri" w:hAnsi="Times New Roman"/>
        </w:rPr>
      </w:pPr>
    </w:p>
    <w:p w:rsidR="0032612E" w:rsidRPr="0032612E" w:rsidRDefault="0032612E" w:rsidP="0032612E">
      <w:pPr>
        <w:numPr>
          <w:ilvl w:val="0"/>
          <w:numId w:val="1"/>
        </w:numPr>
        <w:spacing w:after="200" w:line="220" w:lineRule="exact"/>
        <w:ind w:left="924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Общие положения</w:t>
      </w:r>
    </w:p>
    <w:p w:rsidR="0032612E" w:rsidRPr="0032612E" w:rsidRDefault="0032612E" w:rsidP="0032612E">
      <w:pPr>
        <w:spacing w:line="220" w:lineRule="exact"/>
        <w:ind w:left="924"/>
        <w:contextualSpacing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1.1. Настоящий документ определяет Политику администрации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</w:t>
      </w:r>
      <w:r>
        <w:rPr>
          <w:rFonts w:ascii="Times New Roman" w:eastAsia="Calibri" w:hAnsi="Times New Roman"/>
          <w:sz w:val="26"/>
          <w:szCs w:val="26"/>
        </w:rPr>
        <w:t>н</w:t>
      </w:r>
      <w:r>
        <w:rPr>
          <w:rFonts w:ascii="Times New Roman" w:eastAsia="Calibri" w:hAnsi="Times New Roman"/>
          <w:sz w:val="26"/>
          <w:szCs w:val="26"/>
        </w:rPr>
        <w:t>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r w:rsidRPr="0032612E">
        <w:rPr>
          <w:rFonts w:ascii="Times New Roman" w:eastAsia="Calibri" w:hAnsi="Times New Roman"/>
          <w:sz w:val="26"/>
          <w:szCs w:val="26"/>
        </w:rPr>
        <w:t>Николаевского муниципального района в отношении обработки персональных и реализации требований к защите персональных данных (далее - Политика) в соответствии с требованиями Федерального закона от 27 июля 2006 г. № 152-ФЗ "О персональных данных" (далее - Федеральный закон № 152-ФЗ).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1.2. Политика разработана в соответствии с федеральными законами от     02 марта 2007 г. № 25-ФЗ "О муниципальной службе", от 27 июля 2006 г. № 152-ФЗ "О персональных данных";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постановлениями Правительства Российской Федер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ции от 15 сентября 2008 г. № 687 "Об утверждении Положения об особенностях обработки персональных данных, осуществляемой без использования средств а</w:t>
      </w:r>
      <w:r w:rsidRPr="0032612E">
        <w:rPr>
          <w:rFonts w:ascii="Times New Roman" w:eastAsia="Calibri" w:hAnsi="Times New Roman"/>
          <w:sz w:val="26"/>
          <w:szCs w:val="26"/>
        </w:rPr>
        <w:t>в</w:t>
      </w:r>
      <w:r w:rsidRPr="0032612E">
        <w:rPr>
          <w:rFonts w:ascii="Times New Roman" w:eastAsia="Calibri" w:hAnsi="Times New Roman"/>
          <w:sz w:val="26"/>
          <w:szCs w:val="26"/>
        </w:rPr>
        <w:t>томатизации", от 21 марта 2012 г. № 211 "Об утверждении перечня мер, напра</w:t>
      </w:r>
      <w:r w:rsidRPr="0032612E">
        <w:rPr>
          <w:rFonts w:ascii="Times New Roman" w:eastAsia="Calibri" w:hAnsi="Times New Roman"/>
          <w:sz w:val="26"/>
          <w:szCs w:val="26"/>
        </w:rPr>
        <w:t>в</w:t>
      </w:r>
      <w:r w:rsidRPr="0032612E">
        <w:rPr>
          <w:rFonts w:ascii="Times New Roman" w:eastAsia="Calibri" w:hAnsi="Times New Roman"/>
          <w:sz w:val="26"/>
          <w:szCs w:val="26"/>
        </w:rPr>
        <w:t>ленных на обеспечение выполнения обязанностей, предусмотренных Федеральным законом "О персональных данных" и принятыми в соответствии с ним нормати</w:t>
      </w:r>
      <w:r w:rsidRPr="0032612E">
        <w:rPr>
          <w:rFonts w:ascii="Times New Roman" w:eastAsia="Calibri" w:hAnsi="Times New Roman"/>
          <w:sz w:val="26"/>
          <w:szCs w:val="26"/>
        </w:rPr>
        <w:t>в</w:t>
      </w:r>
      <w:r w:rsidRPr="0032612E">
        <w:rPr>
          <w:rFonts w:ascii="Times New Roman" w:eastAsia="Calibri" w:hAnsi="Times New Roman"/>
          <w:sz w:val="26"/>
          <w:szCs w:val="26"/>
        </w:rPr>
        <w:t>ными правовыми актами, операторами, являющимися государственными или м</w:t>
      </w:r>
      <w:r w:rsidRPr="0032612E">
        <w:rPr>
          <w:rFonts w:ascii="Times New Roman" w:eastAsia="Calibri" w:hAnsi="Times New Roman"/>
          <w:sz w:val="26"/>
          <w:szCs w:val="26"/>
        </w:rPr>
        <w:t>у</w:t>
      </w:r>
      <w:r w:rsidRPr="0032612E">
        <w:rPr>
          <w:rFonts w:ascii="Times New Roman" w:eastAsia="Calibri" w:hAnsi="Times New Roman"/>
          <w:sz w:val="26"/>
          <w:szCs w:val="26"/>
        </w:rPr>
        <w:t>ниципальными органами".</w:t>
      </w:r>
      <w:proofErr w:type="gramEnd"/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1.3. В настоящей Политике используются следующие основные понятия: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персональные данные - любая информация, относящаяся прямо или ко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венно к определенному или определяемому физическому лицу (субъекту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данных);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оператор - государственный орган, муниципальный орган, юридическое или физическое лицо, самостоятельно или совместно с другими лицами организ</w:t>
      </w:r>
      <w:r w:rsidRPr="0032612E">
        <w:rPr>
          <w:rFonts w:ascii="Times New Roman" w:eastAsia="Calibri" w:hAnsi="Times New Roman"/>
          <w:sz w:val="26"/>
          <w:szCs w:val="26"/>
        </w:rPr>
        <w:t>у</w:t>
      </w:r>
      <w:r w:rsidRPr="0032612E">
        <w:rPr>
          <w:rFonts w:ascii="Times New Roman" w:eastAsia="Calibri" w:hAnsi="Times New Roman"/>
          <w:sz w:val="26"/>
          <w:szCs w:val="26"/>
        </w:rPr>
        <w:t>ющие и (или) осуществляющие обработку персональных данных, а также опред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ляющие цели обработки персональных данных, состав персональных данных, по</w:t>
      </w:r>
      <w:r w:rsidRPr="0032612E">
        <w:rPr>
          <w:rFonts w:ascii="Times New Roman" w:eastAsia="Calibri" w:hAnsi="Times New Roman"/>
          <w:sz w:val="26"/>
          <w:szCs w:val="26"/>
        </w:rPr>
        <w:t>д</w:t>
      </w:r>
      <w:r w:rsidRPr="0032612E">
        <w:rPr>
          <w:rFonts w:ascii="Times New Roman" w:eastAsia="Calibri" w:hAnsi="Times New Roman"/>
          <w:sz w:val="26"/>
          <w:szCs w:val="26"/>
        </w:rPr>
        <w:t>лежащих обработке, действия (операции), совершаемые с персональными данн</w:t>
      </w:r>
      <w:r w:rsidRPr="0032612E">
        <w:rPr>
          <w:rFonts w:ascii="Times New Roman" w:eastAsia="Calibri" w:hAnsi="Times New Roman"/>
          <w:sz w:val="26"/>
          <w:szCs w:val="26"/>
        </w:rPr>
        <w:t>ы</w:t>
      </w:r>
      <w:r w:rsidRPr="0032612E">
        <w:rPr>
          <w:rFonts w:ascii="Times New Roman" w:eastAsia="Calibri" w:hAnsi="Times New Roman"/>
          <w:sz w:val="26"/>
          <w:szCs w:val="26"/>
        </w:rPr>
        <w:t>ми;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субъект персональных данных - человек, к которому относятся соотве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ствующие персональные данные;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работник - физическое лицо, состоящее в трудовых отношениях с админ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страцией района;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- обработка персональных данных - любое действие (операция) или совоку</w:t>
      </w:r>
      <w:r w:rsidRPr="0032612E">
        <w:rPr>
          <w:rFonts w:ascii="Times New Roman" w:eastAsia="Calibri" w:hAnsi="Times New Roman"/>
          <w:sz w:val="26"/>
          <w:szCs w:val="26"/>
        </w:rPr>
        <w:t>п</w:t>
      </w:r>
      <w:r w:rsidRPr="0032612E">
        <w:rPr>
          <w:rFonts w:ascii="Times New Roman" w:eastAsia="Calibri" w:hAnsi="Times New Roman"/>
          <w:sz w:val="26"/>
          <w:szCs w:val="26"/>
        </w:rPr>
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 xml:space="preserve">пись, систематизацию, накопление, хранение, уточнение (обновление, изменение), </w:t>
      </w:r>
      <w:r w:rsidRPr="0032612E">
        <w:rPr>
          <w:rFonts w:ascii="Times New Roman" w:eastAsia="Calibri" w:hAnsi="Times New Roman"/>
          <w:sz w:val="26"/>
          <w:szCs w:val="26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распространение персональных данных - действия, направленные на ра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крытие персональных данных неопределенному кругу лиц;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предоставление персональных данных - действия, направленные на ра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крытие персональных данных определенному лицу или определенному кругу лиц;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уничтожение персональных данных - действия, в результате которых ст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новится невозможным восстановить содержание персональных данных в информ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ционной системе персональных данных и (или) в результате которых уничтожаю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ся материальные носители персональных данных;</w:t>
      </w: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обезличивание персональных данных - действия, в результате которых ст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новится невозможным без использования дополнительной информации определить принадлежность персональных данных конкретному субъекту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 Принципы обработки персональных данных</w:t>
      </w:r>
    </w:p>
    <w:p w:rsidR="0032612E" w:rsidRPr="0032612E" w:rsidRDefault="0032612E" w:rsidP="0032612E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2.1. Обработка персональных данных должна осуществляться на законной и справедливой основе.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2.4. Обработке подлежат только персональные данные, которые отвечают целям их обработки.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2.5. Содержание и объем обрабатываемых персональных данных должны 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ответствовать заявленным целям обработки. Обрабатываемые персональные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ные не должны быть избыточными по отношению к заявленным целям их обрабо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ки.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мать необходимые меры либо обеспечивать их принятие по удалению или уточн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нию неполных или неточных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2.7. Хранение персональных данных должно осуществляться в форме, по</w:t>
      </w:r>
      <w:r w:rsidRPr="0032612E">
        <w:rPr>
          <w:rFonts w:ascii="Times New Roman" w:eastAsia="Calibri" w:hAnsi="Times New Roman"/>
          <w:sz w:val="26"/>
          <w:szCs w:val="26"/>
        </w:rPr>
        <w:t>з</w:t>
      </w:r>
      <w:r w:rsidRPr="0032612E">
        <w:rPr>
          <w:rFonts w:ascii="Times New Roman" w:eastAsia="Calibri" w:hAnsi="Times New Roman"/>
          <w:sz w:val="26"/>
          <w:szCs w:val="26"/>
        </w:rPr>
        <w:t>воляющей определить субъекта персональных данных, не дольше, чем этого тр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буют цели обработки персональных данных, если срок хранения персональных данных не установлен Федеральным законом, договором, стороной которого, в</w:t>
      </w:r>
      <w:r w:rsidRPr="0032612E">
        <w:rPr>
          <w:rFonts w:ascii="Times New Roman" w:eastAsia="Calibri" w:hAnsi="Times New Roman"/>
          <w:sz w:val="26"/>
          <w:szCs w:val="26"/>
        </w:rPr>
        <w:t>ы</w:t>
      </w:r>
      <w:r w:rsidRPr="0032612E">
        <w:rPr>
          <w:rFonts w:ascii="Times New Roman" w:eastAsia="Calibri" w:hAnsi="Times New Roman"/>
          <w:sz w:val="26"/>
          <w:szCs w:val="26"/>
        </w:rPr>
        <w:t>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сти в достижении этих целей, если иное не предусмотрено Федеральным законом.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2.8. Операторы и иные лица, получившие доступ к персональным данным, обязаны не раскрывать третьим лицам и не распространять персональные данные </w:t>
      </w:r>
      <w:r w:rsidRPr="0032612E">
        <w:rPr>
          <w:rFonts w:ascii="Times New Roman" w:eastAsia="Calibri" w:hAnsi="Times New Roman"/>
          <w:sz w:val="26"/>
          <w:szCs w:val="26"/>
        </w:rPr>
        <w:lastRenderedPageBreak/>
        <w:t>без согласия субъекта персональных данных, если иное не предусмотрено Фед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ральным законом.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2.9. Конфиденциальность персональных данных.</w:t>
      </w:r>
    </w:p>
    <w:p w:rsid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r w:rsidRPr="0032612E">
        <w:rPr>
          <w:rFonts w:ascii="Times New Roman" w:eastAsia="Calibri" w:hAnsi="Times New Roman"/>
          <w:sz w:val="26"/>
          <w:szCs w:val="26"/>
        </w:rPr>
        <w:t>Николаевского муниципального района (далее-а</w:t>
      </w:r>
      <w:r>
        <w:rPr>
          <w:rFonts w:ascii="Times New Roman" w:eastAsia="Calibri" w:hAnsi="Times New Roman"/>
          <w:sz w:val="26"/>
          <w:szCs w:val="26"/>
        </w:rPr>
        <w:t>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>) и иные лица, получи</w:t>
      </w:r>
      <w:r w:rsidRPr="0032612E">
        <w:rPr>
          <w:rFonts w:ascii="Times New Roman" w:eastAsia="Calibri" w:hAnsi="Times New Roman"/>
          <w:sz w:val="26"/>
          <w:szCs w:val="26"/>
        </w:rPr>
        <w:t>в</w:t>
      </w:r>
      <w:r w:rsidRPr="0032612E">
        <w:rPr>
          <w:rFonts w:ascii="Times New Roman" w:eastAsia="Calibri" w:hAnsi="Times New Roman"/>
          <w:sz w:val="26"/>
          <w:szCs w:val="26"/>
        </w:rPr>
        <w:t>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 Условия и цели обработки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3.1. Обработка персональных данных осуществляется с соблюдением при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ципов и правил, предусмотренных Федеральным законом № 152-ФЗ.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3.1.1. Обработка персональных данных осуществляется с согласия субъекта персональных данных на обработку его персональных данных. Обработка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 без согласия субъекта персональных данных осуществляется только в случаях, предусмотренных законодательством Российской Федерации.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3.1.2. Обработка персональных данных необходима для предоставления м</w:t>
      </w:r>
      <w:r w:rsidRPr="0032612E">
        <w:rPr>
          <w:rFonts w:ascii="Times New Roman" w:eastAsia="Calibri" w:hAnsi="Times New Roman"/>
          <w:sz w:val="26"/>
          <w:szCs w:val="26"/>
        </w:rPr>
        <w:t>у</w:t>
      </w:r>
      <w:r w:rsidRPr="0032612E">
        <w:rPr>
          <w:rFonts w:ascii="Times New Roman" w:eastAsia="Calibri" w:hAnsi="Times New Roman"/>
          <w:sz w:val="26"/>
          <w:szCs w:val="26"/>
        </w:rPr>
        <w:t>ниципальной услуги в соответствии с Федеральным законом от 27 июля 2010 г. № 210-ФЗ "Об организации предоставления государственных и муниципальных услуг", для обеспечения предоставления такой услуги, для регистрации субъекта персональных данных на едином портале государственных и муниципальных услуг.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</w:t>
      </w:r>
      <w:r>
        <w:rPr>
          <w:rFonts w:ascii="Times New Roman" w:eastAsia="Calibri" w:hAnsi="Times New Roman"/>
          <w:sz w:val="26"/>
          <w:szCs w:val="26"/>
        </w:rPr>
        <w:t>.2. Администрация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</w:t>
      </w:r>
      <w:r w:rsidRPr="0032612E">
        <w:rPr>
          <w:rFonts w:ascii="Times New Roman" w:eastAsia="Calibri" w:hAnsi="Times New Roman"/>
          <w:sz w:val="26"/>
          <w:szCs w:val="26"/>
        </w:rPr>
        <w:t>у</w:t>
      </w:r>
      <w:r w:rsidRPr="0032612E">
        <w:rPr>
          <w:rFonts w:ascii="Times New Roman" w:eastAsia="Calibri" w:hAnsi="Times New Roman"/>
          <w:sz w:val="26"/>
          <w:szCs w:val="26"/>
        </w:rPr>
        <w:t>тем принятия государственным или муниципальным органом соответствующего акта (далее – пору</w:t>
      </w:r>
      <w:r>
        <w:rPr>
          <w:rFonts w:ascii="Times New Roman" w:eastAsia="Calibri" w:hAnsi="Times New Roman"/>
          <w:sz w:val="26"/>
          <w:szCs w:val="26"/>
        </w:rPr>
        <w:t>чение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). Лицо, осуществляющее обр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ботку персональных данных по п</w:t>
      </w:r>
      <w:r>
        <w:rPr>
          <w:rFonts w:ascii="Times New Roman" w:eastAsia="Calibri" w:hAnsi="Times New Roman"/>
          <w:sz w:val="26"/>
          <w:szCs w:val="26"/>
        </w:rPr>
        <w:t>оручению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, обязано 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 xml:space="preserve">блюдать принципы и правила обработки персональных данных, предусмотренные Федеральным законом № 152-ФЗ. </w:t>
      </w:r>
      <w:r>
        <w:rPr>
          <w:rFonts w:ascii="Times New Roman" w:eastAsia="Calibri" w:hAnsi="Times New Roman"/>
          <w:sz w:val="26"/>
          <w:szCs w:val="26"/>
        </w:rPr>
        <w:t>В поручении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опред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ляются перечень действий (операций) с персональными данными, которые будут совершаться лицом, осуществляющим обработку персональных данных, и цели о</w:t>
      </w:r>
      <w:r w:rsidRPr="0032612E">
        <w:rPr>
          <w:rFonts w:ascii="Times New Roman" w:eastAsia="Calibri" w:hAnsi="Times New Roman"/>
          <w:sz w:val="26"/>
          <w:szCs w:val="26"/>
        </w:rPr>
        <w:t>б</w:t>
      </w:r>
      <w:r w:rsidRPr="0032612E">
        <w:rPr>
          <w:rFonts w:ascii="Times New Roman" w:eastAsia="Calibri" w:hAnsi="Times New Roman"/>
          <w:sz w:val="26"/>
          <w:szCs w:val="26"/>
        </w:rPr>
        <w:t>работки,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обработке, а также указываются требования к защите обрабатываемых персонал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3.3. Лицо, осуществляющее обработку персональных данных п</w:t>
      </w:r>
      <w:r>
        <w:rPr>
          <w:rFonts w:ascii="Times New Roman" w:eastAsia="Calibri" w:hAnsi="Times New Roman"/>
          <w:sz w:val="26"/>
          <w:szCs w:val="26"/>
        </w:rPr>
        <w:t>о поручению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, не обязано получать согласие субъекта персональных данных на обработку его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3.4. В с</w:t>
      </w:r>
      <w:r>
        <w:rPr>
          <w:rFonts w:ascii="Times New Roman" w:eastAsia="Calibri" w:hAnsi="Times New Roman"/>
          <w:sz w:val="26"/>
          <w:szCs w:val="26"/>
        </w:rPr>
        <w:t>лучае</w:t>
      </w:r>
      <w:proofErr w:type="gramStart"/>
      <w:r>
        <w:rPr>
          <w:rFonts w:ascii="Times New Roman" w:eastAsia="Calibri" w:hAnsi="Times New Roman"/>
          <w:sz w:val="26"/>
          <w:szCs w:val="26"/>
        </w:rPr>
        <w:t>,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если администрация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поручает обработку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 другому лицу, ответственность перед субъектом персональных данных за действия указанного лица несет лицо, осуществляющее обработку пе</w:t>
      </w:r>
      <w:r w:rsidRPr="0032612E">
        <w:rPr>
          <w:rFonts w:ascii="Times New Roman" w:eastAsia="Calibri" w:hAnsi="Times New Roman"/>
          <w:sz w:val="26"/>
          <w:szCs w:val="26"/>
        </w:rPr>
        <w:t>р</w:t>
      </w:r>
      <w:r w:rsidRPr="0032612E">
        <w:rPr>
          <w:rFonts w:ascii="Times New Roman" w:eastAsia="Calibri" w:hAnsi="Times New Roman"/>
          <w:sz w:val="26"/>
          <w:szCs w:val="26"/>
        </w:rPr>
        <w:t>сональных данных п</w:t>
      </w:r>
      <w:r>
        <w:rPr>
          <w:rFonts w:ascii="Times New Roman" w:eastAsia="Calibri" w:hAnsi="Times New Roman"/>
          <w:sz w:val="26"/>
          <w:szCs w:val="26"/>
        </w:rPr>
        <w:t>о поручению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3.5. Цели обработки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Целями обработки персональн</w:t>
      </w:r>
      <w:r>
        <w:rPr>
          <w:rFonts w:ascii="Times New Roman" w:eastAsia="Calibri" w:hAnsi="Times New Roman"/>
          <w:sz w:val="26"/>
          <w:szCs w:val="26"/>
        </w:rPr>
        <w:t>ых данных в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явл</w:t>
      </w:r>
      <w:r w:rsidRPr="0032612E">
        <w:rPr>
          <w:rFonts w:ascii="Times New Roman" w:eastAsia="Calibri" w:hAnsi="Times New Roman"/>
          <w:sz w:val="26"/>
          <w:szCs w:val="26"/>
        </w:rPr>
        <w:t>я</w:t>
      </w:r>
      <w:r w:rsidRPr="0032612E">
        <w:rPr>
          <w:rFonts w:ascii="Times New Roman" w:eastAsia="Calibri" w:hAnsi="Times New Roman"/>
          <w:sz w:val="26"/>
          <w:szCs w:val="26"/>
        </w:rPr>
        <w:t>ются: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- рассмотрение обращений граждан;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оказание муниципальных услуг;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учет прохождения муниципальной службы муниципальными служащими администраци</w:t>
      </w:r>
      <w:r>
        <w:rPr>
          <w:rFonts w:ascii="Times New Roman" w:eastAsia="Calibri" w:hAnsi="Times New Roman"/>
          <w:sz w:val="26"/>
          <w:szCs w:val="26"/>
        </w:rPr>
        <w:t>и поселения</w:t>
      </w:r>
      <w:r w:rsidRPr="0032612E">
        <w:rPr>
          <w:rFonts w:ascii="Times New Roman" w:eastAsia="Calibri" w:hAnsi="Times New Roman"/>
          <w:sz w:val="26"/>
          <w:szCs w:val="26"/>
        </w:rPr>
        <w:t>, трудовой деятельности работников, занимающих дол</w:t>
      </w:r>
      <w:r w:rsidRPr="0032612E">
        <w:rPr>
          <w:rFonts w:ascii="Times New Roman" w:eastAsia="Calibri" w:hAnsi="Times New Roman"/>
          <w:sz w:val="26"/>
          <w:szCs w:val="26"/>
        </w:rPr>
        <w:t>ж</w:t>
      </w:r>
      <w:r w:rsidRPr="0032612E">
        <w:rPr>
          <w:rFonts w:ascii="Times New Roman" w:eastAsia="Calibri" w:hAnsi="Times New Roman"/>
          <w:sz w:val="26"/>
          <w:szCs w:val="26"/>
        </w:rPr>
        <w:t>ности, не отнесённые к муниципальным должностям и осуществляющих технич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ское обеспечение д</w:t>
      </w:r>
      <w:r>
        <w:rPr>
          <w:rFonts w:ascii="Times New Roman" w:eastAsia="Calibri" w:hAnsi="Times New Roman"/>
          <w:sz w:val="26"/>
          <w:szCs w:val="26"/>
        </w:rPr>
        <w:t>еятельности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; 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- составление штатного расписания, выплаты заработной платы, пособий по временной нетрудоспособности, по беременности и родам, единовременных пос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бий на рождение ребенка, пособий на погребение, вознаграждений физическим л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цам по гражданско-правовым договорам, пенсий за выслугу лет муниципальным служащим, подготовки и представления в налоговые органы справок о доходах ф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зических лиц, индивидуальных сведений о страховом стаже и начисленных страх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вых взносах на обязательное пенсионное страхование.</w:t>
      </w:r>
      <w:proofErr w:type="gramEnd"/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3.6. Согласие субъекта персональных данных на обработку своих персонал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 xml:space="preserve">ных данных. 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3.6.1.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кретным, информированным и сознательным. Согласие на обработку персонал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ных данных может быть дано субъектом персональных данных или его представ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данных, полном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чия данного представителя на дачу согласия от имени субъекта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 п</w:t>
      </w:r>
      <w:r>
        <w:rPr>
          <w:rFonts w:ascii="Times New Roman" w:eastAsia="Calibri" w:hAnsi="Times New Roman"/>
          <w:sz w:val="26"/>
          <w:szCs w:val="26"/>
        </w:rPr>
        <w:t>роверяются администрацией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3.6.2. В случаях, предусмотренных Федеральным законом № 152-ФЗ, обр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ботка персональных данных осуществляется только с согласия в письменной фо</w:t>
      </w:r>
      <w:r w:rsidRPr="0032612E">
        <w:rPr>
          <w:rFonts w:ascii="Times New Roman" w:eastAsia="Calibri" w:hAnsi="Times New Roman"/>
          <w:sz w:val="26"/>
          <w:szCs w:val="26"/>
        </w:rPr>
        <w:t>р</w:t>
      </w:r>
      <w:r w:rsidRPr="0032612E">
        <w:rPr>
          <w:rFonts w:ascii="Times New Roman" w:eastAsia="Calibri" w:hAnsi="Times New Roman"/>
          <w:sz w:val="26"/>
          <w:szCs w:val="26"/>
        </w:rPr>
        <w:t>ме субъекта персональных данных. Равнозначным содержащему собственнору</w:t>
      </w:r>
      <w:r w:rsidRPr="0032612E">
        <w:rPr>
          <w:rFonts w:ascii="Times New Roman" w:eastAsia="Calibri" w:hAnsi="Times New Roman"/>
          <w:sz w:val="26"/>
          <w:szCs w:val="26"/>
        </w:rPr>
        <w:t>ч</w:t>
      </w:r>
      <w:r w:rsidRPr="0032612E">
        <w:rPr>
          <w:rFonts w:ascii="Times New Roman" w:eastAsia="Calibri" w:hAnsi="Times New Roman"/>
          <w:sz w:val="26"/>
          <w:szCs w:val="26"/>
        </w:rPr>
        <w:t>ную подпись субъекта персональных данных согласию в письменной форме на б</w:t>
      </w:r>
      <w:r w:rsidRPr="0032612E">
        <w:rPr>
          <w:rFonts w:ascii="Times New Roman" w:eastAsia="Calibri" w:hAnsi="Times New Roman"/>
          <w:sz w:val="26"/>
          <w:szCs w:val="26"/>
        </w:rPr>
        <w:t>у</w:t>
      </w:r>
      <w:r w:rsidRPr="0032612E">
        <w:rPr>
          <w:rFonts w:ascii="Times New Roman" w:eastAsia="Calibri" w:hAnsi="Times New Roman"/>
          <w:sz w:val="26"/>
          <w:szCs w:val="26"/>
        </w:rPr>
        <w:t>мажном носителе признается согласие в форме электронного документа, подп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санного в соответствии с Федеральным законом от 06 апреля 2011 г. № 63-ФЗ "Об электронной подписи" электронной подписью.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3.6.3. Согласие на обработку персональных данных может быть отозвано субъектом персональных данных за исключением случаев, предусмотренных зак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нодательством.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 Общее описание обработки персональных данных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4.1. Категории граждан.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Администрацией</w:t>
      </w:r>
      <w:r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обрабатываются персональные данные следу</w:t>
      </w:r>
      <w:r w:rsidRPr="0032612E">
        <w:rPr>
          <w:rFonts w:ascii="Times New Roman" w:eastAsia="Calibri" w:hAnsi="Times New Roman"/>
          <w:sz w:val="26"/>
          <w:szCs w:val="26"/>
        </w:rPr>
        <w:t>ю</w:t>
      </w:r>
      <w:r w:rsidRPr="0032612E">
        <w:rPr>
          <w:rFonts w:ascii="Times New Roman" w:eastAsia="Calibri" w:hAnsi="Times New Roman"/>
          <w:sz w:val="26"/>
          <w:szCs w:val="26"/>
        </w:rPr>
        <w:t>щих категорий граждан: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физических лиц, обратившихся в администрацию</w:t>
      </w:r>
      <w:r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32612E">
        <w:rPr>
          <w:rFonts w:ascii="Times New Roman" w:eastAsia="Calibri" w:hAnsi="Times New Roman"/>
          <w:sz w:val="26"/>
          <w:szCs w:val="26"/>
        </w:rPr>
        <w:t>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физических лиц, состоящих в трудовых отношениях с администрацией</w:t>
      </w:r>
      <w:r w:rsidR="003E1520">
        <w:rPr>
          <w:rFonts w:ascii="Times New Roman" w:eastAsia="Calibri" w:hAnsi="Times New Roman"/>
          <w:sz w:val="26"/>
          <w:szCs w:val="26"/>
        </w:rPr>
        <w:t xml:space="preserve"> п</w:t>
      </w:r>
      <w:r w:rsidR="003E1520">
        <w:rPr>
          <w:rFonts w:ascii="Times New Roman" w:eastAsia="Calibri" w:hAnsi="Times New Roman"/>
          <w:sz w:val="26"/>
          <w:szCs w:val="26"/>
        </w:rPr>
        <w:t>о</w:t>
      </w:r>
      <w:r w:rsidR="003E1520">
        <w:rPr>
          <w:rFonts w:ascii="Times New Roman" w:eastAsia="Calibri" w:hAnsi="Times New Roman"/>
          <w:sz w:val="26"/>
          <w:szCs w:val="26"/>
        </w:rPr>
        <w:t>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и членов их семей.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4.2. Состав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4.2.1. Администрация</w:t>
      </w:r>
      <w:r w:rsidR="003E1520"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осуществляет обработку следующих перс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нальных данных, связанных с реализацией трудовых отношений: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фамилия, имя, отчество;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- пол;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число, месяц, год и место рождения;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гражданство;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знание иностранного языка и степень владения;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удостоверение личности (вид, серия и номер документа, кем и когда в</w:t>
      </w:r>
      <w:r w:rsidRPr="0032612E">
        <w:rPr>
          <w:rFonts w:ascii="Times New Roman" w:eastAsia="Calibri" w:hAnsi="Times New Roman"/>
          <w:sz w:val="26"/>
          <w:szCs w:val="26"/>
        </w:rPr>
        <w:t>ы</w:t>
      </w:r>
      <w:r w:rsidRPr="0032612E">
        <w:rPr>
          <w:rFonts w:ascii="Times New Roman" w:eastAsia="Calibri" w:hAnsi="Times New Roman"/>
          <w:sz w:val="26"/>
          <w:szCs w:val="26"/>
        </w:rPr>
        <w:t>дан);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информация о перемене фамилии, имени, отчества;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ИНН;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номер страхового свидетельства обязательного пенсионного страхования;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номер полиса обязательного медицинского страхования;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об образовании (вид, наименование документа, серия и номер д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кумента, наименование учебного заведения, форма и период обучения, специал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ность, квалификация и направление);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ученая степень (ученое звание);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повышении квалификации, переподготовке, стажировке (наим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нование документа, серия и номер документа, наименование учебного заведения, период обучения, специализация);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наградах и поощрениях (вид награждения, дата награждения, номер и дата документа);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об аттестации (дата и номер аттестационного листа, результат), сведения о сдаче квалификационного экзамена (дата и номер муниципального пр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вового акта, результат);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распоряжение о назначении на должность или приеме на работу (номер и дата распоряжения;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срок испытания;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источник приема;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должность (профессия), характер, условия и вид работы;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размер должностного оклада и ежемесячных надбавок к должностному окладу в соответствии с муниципальными правовыми актами), трудовой договор (номер и дата, срок окончания);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стаже (вид стажа, период);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трудовой деятельности (наименование и адрес организации, должность, период работы, основания увольнения);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включении в кадровый резерв муниципальной службы (дата включения, резервируемая должность муниципальной службы);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домашний адрес (адрес регистрации, дата регистрации по месту жител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ства, адрес фактического проживания, номера контактных телефонов);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- семейное положение, состав семьи (фамилия, имя, отчество, степень ро</w:t>
      </w:r>
      <w:r w:rsidRPr="0032612E">
        <w:rPr>
          <w:rFonts w:ascii="Times New Roman" w:eastAsia="Calibri" w:hAnsi="Times New Roman"/>
          <w:sz w:val="26"/>
          <w:szCs w:val="26"/>
        </w:rPr>
        <w:t>д</w:t>
      </w:r>
      <w:r w:rsidRPr="0032612E">
        <w:rPr>
          <w:rFonts w:ascii="Times New Roman" w:eastAsia="Calibri" w:hAnsi="Times New Roman"/>
          <w:sz w:val="26"/>
          <w:szCs w:val="26"/>
        </w:rPr>
        <w:t>ства, дата рождения, образование);</w:t>
      </w:r>
      <w:proofErr w:type="gramEnd"/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днях нетрудоспособности (номер и дата выдачи больничного листа, период);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сведения о доходах муниципальных служащих и членов их семей, сведения о воинском учете (наименование военного комиссариата, серия и номер военного билета, отношение к воинской обязанности, годность к военной службе, группа и категория учета, состав, воинское звание);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фотография;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адрес электронной почты;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номер счета банковской карты.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lastRenderedPageBreak/>
        <w:t>4.2.2. Для целей рассмотрения обращения граждан и оказания муниципал</w:t>
      </w:r>
      <w:r w:rsidRPr="0032612E">
        <w:rPr>
          <w:rFonts w:ascii="Times New Roman" w:eastAsia="Calibri" w:hAnsi="Times New Roman"/>
          <w:sz w:val="26"/>
          <w:szCs w:val="26"/>
        </w:rPr>
        <w:t>ь</w:t>
      </w:r>
      <w:r w:rsidRPr="0032612E">
        <w:rPr>
          <w:rFonts w:ascii="Times New Roman" w:eastAsia="Calibri" w:hAnsi="Times New Roman"/>
          <w:sz w:val="26"/>
          <w:szCs w:val="26"/>
        </w:rPr>
        <w:t>ных услуг в администрации</w:t>
      </w:r>
      <w:r w:rsidR="003E1520"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обрабатываются следующие персональные данные: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фамилия, имя, отчество;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паспортные данные;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ИНН;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адрес места жительства;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контактные телефоны.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4.3. Специальные категории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4.3.1.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Федеральным законом "О персональных данных".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4.4. Способы обработки персональных данных.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2612E">
        <w:rPr>
          <w:rFonts w:ascii="Times New Roman" w:eastAsia="Calibri" w:hAnsi="Times New Roman"/>
          <w:sz w:val="26"/>
          <w:szCs w:val="26"/>
        </w:rPr>
        <w:t>Обработка персональных данных осуществляется способом смешанной о</w:t>
      </w:r>
      <w:r w:rsidRPr="0032612E">
        <w:rPr>
          <w:rFonts w:ascii="Times New Roman" w:eastAsia="Calibri" w:hAnsi="Times New Roman"/>
          <w:sz w:val="26"/>
          <w:szCs w:val="26"/>
        </w:rPr>
        <w:t>б</w:t>
      </w:r>
      <w:r w:rsidRPr="0032612E">
        <w:rPr>
          <w:rFonts w:ascii="Times New Roman" w:eastAsia="Calibri" w:hAnsi="Times New Roman"/>
          <w:sz w:val="26"/>
          <w:szCs w:val="26"/>
        </w:rPr>
        <w:t>работки в информационных системах персональных данных, при этом производя</w:t>
      </w:r>
      <w:r w:rsidRPr="0032612E">
        <w:rPr>
          <w:rFonts w:ascii="Times New Roman" w:eastAsia="Calibri" w:hAnsi="Times New Roman"/>
          <w:sz w:val="26"/>
          <w:szCs w:val="26"/>
        </w:rPr>
        <w:t>т</w:t>
      </w:r>
      <w:r w:rsidRPr="0032612E">
        <w:rPr>
          <w:rFonts w:ascii="Times New Roman" w:eastAsia="Calibri" w:hAnsi="Times New Roman"/>
          <w:sz w:val="26"/>
          <w:szCs w:val="26"/>
        </w:rPr>
        <w:t>ся следующие действия: сбор, систематизация, накопление, хранение, (обновление, изменение, актуализация сведений), уточнение, использование, уничтожение.</w:t>
      </w:r>
      <w:proofErr w:type="gramEnd"/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4.5. Обработка персональных средств без использования средств автомат</w:t>
      </w:r>
      <w:r w:rsidRPr="0032612E">
        <w:rPr>
          <w:rFonts w:ascii="Times New Roman" w:eastAsia="Calibri" w:hAnsi="Times New Roman"/>
          <w:sz w:val="26"/>
          <w:szCs w:val="26"/>
        </w:rPr>
        <w:t>и</w:t>
      </w:r>
      <w:r w:rsidRPr="0032612E">
        <w:rPr>
          <w:rFonts w:ascii="Times New Roman" w:eastAsia="Calibri" w:hAnsi="Times New Roman"/>
          <w:sz w:val="26"/>
          <w:szCs w:val="26"/>
        </w:rPr>
        <w:t>зации.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4.5.1. При обработке персональных данных, осуществляемой без использ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 xml:space="preserve">вания средств автоматизации, </w:t>
      </w:r>
      <w:r w:rsidR="003E1520">
        <w:rPr>
          <w:rFonts w:ascii="Times New Roman" w:eastAsia="Calibri" w:hAnsi="Times New Roman"/>
          <w:sz w:val="26"/>
          <w:szCs w:val="26"/>
        </w:rPr>
        <w:t>администрация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выполняет требования, установленные постановлением Правительства Российской Федерации от 15 се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тября 2008 г. № 687 "Об утверждении Положения об особенностях обработки пе</w:t>
      </w:r>
      <w:r w:rsidRPr="0032612E">
        <w:rPr>
          <w:rFonts w:ascii="Times New Roman" w:eastAsia="Calibri" w:hAnsi="Times New Roman"/>
          <w:sz w:val="26"/>
          <w:szCs w:val="26"/>
        </w:rPr>
        <w:t>р</w:t>
      </w:r>
      <w:r w:rsidRPr="0032612E">
        <w:rPr>
          <w:rFonts w:ascii="Times New Roman" w:eastAsia="Calibri" w:hAnsi="Times New Roman"/>
          <w:sz w:val="26"/>
          <w:szCs w:val="26"/>
        </w:rPr>
        <w:t>сональных данных, осуществляемой без использования средств автоматизации".</w:t>
      </w:r>
    </w:p>
    <w:p w:rsidR="0032612E" w:rsidRPr="0032612E" w:rsidRDefault="003E1520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4.6. Администрация поселения</w:t>
      </w:r>
      <w:r w:rsidR="0032612E" w:rsidRPr="0032612E">
        <w:rPr>
          <w:rFonts w:ascii="Times New Roman" w:eastAsia="Calibri" w:hAnsi="Times New Roman"/>
          <w:sz w:val="26"/>
          <w:szCs w:val="26"/>
        </w:rPr>
        <w:t xml:space="preserve"> осуществляет обработку биометрических персональных данных.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4.7. Принятие на основании исключительно автоматизированной обработки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персональных данных решений, порождающих юридические последствия в отн</w:t>
      </w:r>
      <w:r w:rsidRPr="0032612E">
        <w:rPr>
          <w:rFonts w:ascii="Times New Roman" w:eastAsia="Calibri" w:hAnsi="Times New Roman"/>
          <w:sz w:val="26"/>
          <w:szCs w:val="26"/>
        </w:rPr>
        <w:t>о</w:t>
      </w:r>
      <w:r w:rsidRPr="0032612E">
        <w:rPr>
          <w:rFonts w:ascii="Times New Roman" w:eastAsia="Calibri" w:hAnsi="Times New Roman"/>
          <w:sz w:val="26"/>
          <w:szCs w:val="26"/>
        </w:rPr>
        <w:t>шении субъекта персональных данных или иным образом затрагивающих его права и законные интересы органом исполнительной власти не осуществляется</w:t>
      </w:r>
      <w:proofErr w:type="gramEnd"/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4.8. Передача персональных данных.</w:t>
      </w:r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4.8.1.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Персональные данные могут передаваться на бумажном и магнитном носителях органам прокуратуры, органам внутренних дел, органам регистрацио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ной службы, страховым медицинским организациям, в отделения банка для зачи</w:t>
      </w:r>
      <w:r w:rsidRPr="0032612E">
        <w:rPr>
          <w:rFonts w:ascii="Times New Roman" w:eastAsia="Calibri" w:hAnsi="Times New Roman"/>
          <w:sz w:val="26"/>
          <w:szCs w:val="26"/>
        </w:rPr>
        <w:t>с</w:t>
      </w:r>
      <w:r w:rsidRPr="0032612E">
        <w:rPr>
          <w:rFonts w:ascii="Times New Roman" w:eastAsia="Calibri" w:hAnsi="Times New Roman"/>
          <w:sz w:val="26"/>
          <w:szCs w:val="26"/>
        </w:rPr>
        <w:t>ления зарплаты на лицевые счета сотрудников, в налоговые органы, Пенсионный фонд Российской Федерации по Хабаровскому краю, Правительству Хабаровского края и другим органам государственной и муниципальной  власти в установленных законом случаях с согласия субъекта персональных данных.</w:t>
      </w:r>
      <w:proofErr w:type="gramEnd"/>
    </w:p>
    <w:p w:rsidR="0032612E" w:rsidRPr="0032612E" w:rsidRDefault="0032612E" w:rsidP="0032612E">
      <w:pPr>
        <w:spacing w:line="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 4.8.2. По системе электронного документооборота руководству администр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ции</w:t>
      </w:r>
      <w:r w:rsidR="003E1520">
        <w:rPr>
          <w:rFonts w:ascii="Times New Roman" w:eastAsia="Calibri" w:hAnsi="Times New Roman"/>
          <w:sz w:val="26"/>
          <w:szCs w:val="26"/>
        </w:rPr>
        <w:t xml:space="preserve"> поселения.</w:t>
      </w:r>
      <w:r w:rsidRPr="0032612E">
        <w:rPr>
          <w:rFonts w:ascii="Times New Roman" w:eastAsia="Calibri" w:hAnsi="Times New Roman"/>
          <w:sz w:val="26"/>
          <w:szCs w:val="26"/>
        </w:rPr>
        <w:t xml:space="preserve"> 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4.9. Трансграничная передача не осуществляется, информация, полученная в ходе обработки персональных данных во внутренней сети доступна лишь для строго определенных сотрудников.</w:t>
      </w:r>
    </w:p>
    <w:p w:rsidR="0032612E" w:rsidRPr="0032612E" w:rsidRDefault="0032612E" w:rsidP="0032612E">
      <w:pPr>
        <w:spacing w:line="220" w:lineRule="exact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5. Сроки обработки персональных данных и порядок прекращения </w:t>
      </w:r>
    </w:p>
    <w:p w:rsidR="0032612E" w:rsidRPr="0032612E" w:rsidRDefault="0032612E" w:rsidP="0032612E">
      <w:pPr>
        <w:spacing w:line="0" w:lineRule="atLeast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их обработки</w:t>
      </w:r>
    </w:p>
    <w:p w:rsidR="0032612E" w:rsidRPr="0032612E" w:rsidRDefault="0032612E" w:rsidP="0032612E">
      <w:pPr>
        <w:spacing w:line="0" w:lineRule="atLeast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5.1. Обработка персональных данных осуществляется с момента поступл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ния данных в информационные системы персональных данных и до наступления одного из условий: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достижения цели обработки данных;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утраты необходимости в достижении целей обработки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ных;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отзыва субъектом своего согласия на обработку его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ных;</w:t>
      </w:r>
    </w:p>
    <w:p w:rsidR="0032612E" w:rsidRPr="0032612E" w:rsidRDefault="0032612E" w:rsidP="0032612E">
      <w:pPr>
        <w:spacing w:line="0" w:lineRule="atLeast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- прекращения д</w:t>
      </w:r>
      <w:r w:rsidR="003E1520">
        <w:rPr>
          <w:rFonts w:ascii="Times New Roman" w:eastAsia="Calibri" w:hAnsi="Times New Roman"/>
          <w:sz w:val="26"/>
          <w:szCs w:val="26"/>
        </w:rPr>
        <w:t>еятельности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spacing w:line="0" w:lineRule="atLeast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6. Права субъектов персональных данных</w:t>
      </w:r>
    </w:p>
    <w:p w:rsidR="0032612E" w:rsidRPr="0032612E" w:rsidRDefault="0032612E" w:rsidP="0032612E">
      <w:pPr>
        <w:spacing w:line="0" w:lineRule="atLeast"/>
        <w:ind w:firstLine="567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Calibri" w:hAnsi="Times New Roman"/>
          <w:sz w:val="26"/>
          <w:szCs w:val="26"/>
        </w:rPr>
        <w:t>6.1.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подтверждение факта обработки персональных данных в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2612E" w:rsidRPr="0032612E" w:rsidRDefault="0032612E" w:rsidP="0032612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 правовые основания и цели обработки персональных данных;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- цели и применяемые в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способы обработки пе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сональных данных;</w:t>
      </w:r>
    </w:p>
    <w:p w:rsidR="0032612E" w:rsidRPr="0032612E" w:rsidRDefault="0032612E" w:rsidP="0032612E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- наименование и место нахождения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, сведения о лицах (за исключением работников </w:t>
      </w:r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), которые имеют д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ступ к персональным данным или которым могут быть раскрыты персональные данные на основании Федерального закона № 152-ФЗ;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ставления таких данных не предусмотрен Федеральным законом  № 152-ФЗ;</w:t>
      </w:r>
    </w:p>
    <w:p w:rsidR="0032612E" w:rsidRPr="0032612E" w:rsidRDefault="0032612E" w:rsidP="0032612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сроки обработки персональных данных, в том числе сроки их хранения;</w:t>
      </w:r>
    </w:p>
    <w:p w:rsidR="0032612E" w:rsidRPr="0032612E" w:rsidRDefault="0032612E" w:rsidP="0032612E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порядок осуществления субъектом персональных данных прав, предусмо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ренных настоящим Федеральным законом № 152-ФЗ;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информацию </w:t>
      </w:r>
      <w:proofErr w:type="gramStart"/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осуществленной</w:t>
      </w:r>
      <w:proofErr w:type="gramEnd"/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 предполагаемой трансграничной передаче данных;</w:t>
      </w:r>
    </w:p>
    <w:p w:rsidR="0032612E" w:rsidRPr="0032612E" w:rsidRDefault="0032612E" w:rsidP="0032612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наименование или фамилию, имя, отчество и адрес лица, осуществляющего обработку персональных данных по поручению руководителя, если обработка п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ручена или будет поручена такому лицу;</w:t>
      </w:r>
    </w:p>
    <w:p w:rsidR="0032612E" w:rsidRPr="0032612E" w:rsidRDefault="0032612E" w:rsidP="0032612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- иные сведения, предусмотренные Федеральным законом № 152-ФЗ.</w:t>
      </w:r>
    </w:p>
    <w:p w:rsidR="0032612E" w:rsidRPr="0032612E" w:rsidRDefault="0032612E" w:rsidP="0032612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6.2. Право субъекта персональных данных на доступ к его персональным данным может быть ограничено в соответствии с </w:t>
      </w:r>
      <w:hyperlink w:anchor="sub_1405" w:history="1">
        <w:r w:rsidRPr="0032612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частью 8</w:t>
        </w:r>
      </w:hyperlink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14 Федерального закона № 152-ФЗ. </w:t>
      </w:r>
    </w:p>
    <w:p w:rsidR="0032612E" w:rsidRPr="0032612E" w:rsidRDefault="0032612E" w:rsidP="0032612E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 xml:space="preserve">6.3. Субъект персональных данных вправе требовать от администрации </w:t>
      </w:r>
      <w:proofErr w:type="spellStart"/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3E152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уточнения его персональных данных, их блокирования или уничтожения в случае, если персональные данные являются неполными, устаревшими, неточными, нез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конно полученными или не являются необходимыми для заявленной цели обрабо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2612E">
        <w:rPr>
          <w:rFonts w:ascii="Times New Roman" w:eastAsia="Times New Roman" w:hAnsi="Times New Roman"/>
          <w:sz w:val="26"/>
          <w:szCs w:val="26"/>
          <w:lang w:eastAsia="ru-RU"/>
        </w:rPr>
        <w:t>ки, а также принимать предусмотренные законом меры по защите своих прав.</w:t>
      </w:r>
    </w:p>
    <w:p w:rsidR="0032612E" w:rsidRPr="0032612E" w:rsidRDefault="0032612E" w:rsidP="0032612E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12E" w:rsidRPr="0032612E" w:rsidRDefault="0032612E" w:rsidP="0032612E">
      <w:pPr>
        <w:spacing w:line="0" w:lineRule="atLeast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 7. Меры в области защиты </w:t>
      </w:r>
    </w:p>
    <w:p w:rsidR="0032612E" w:rsidRPr="0032612E" w:rsidRDefault="0032612E" w:rsidP="0032612E">
      <w:pPr>
        <w:spacing w:line="0" w:lineRule="atLeast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и обработки персональных данных</w:t>
      </w:r>
    </w:p>
    <w:p w:rsidR="0032612E" w:rsidRPr="0032612E" w:rsidRDefault="0032612E" w:rsidP="0032612E">
      <w:pPr>
        <w:spacing w:line="0" w:lineRule="atLeast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7.1. Назначение </w:t>
      </w:r>
      <w:proofErr w:type="gramStart"/>
      <w:r w:rsidRPr="0032612E">
        <w:rPr>
          <w:rFonts w:ascii="Times New Roman" w:eastAsia="Calibri" w:hAnsi="Times New Roman"/>
          <w:sz w:val="26"/>
          <w:szCs w:val="26"/>
        </w:rPr>
        <w:t>ответственного</w:t>
      </w:r>
      <w:proofErr w:type="gramEnd"/>
      <w:r w:rsidRPr="0032612E">
        <w:rPr>
          <w:rFonts w:ascii="Times New Roman" w:eastAsia="Calibri" w:hAnsi="Times New Roman"/>
          <w:sz w:val="26"/>
          <w:szCs w:val="26"/>
        </w:rPr>
        <w:t xml:space="preserve"> за организацию обработки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ных.</w:t>
      </w:r>
    </w:p>
    <w:p w:rsidR="0032612E" w:rsidRPr="0032612E" w:rsidRDefault="0032612E" w:rsidP="0032612E">
      <w:pPr>
        <w:spacing w:line="0" w:lineRule="atLeast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7.2. Утверждение распоряжением </w:t>
      </w:r>
      <w:r w:rsidR="003E1520">
        <w:rPr>
          <w:rFonts w:ascii="Times New Roman" w:eastAsia="Calibri" w:hAnsi="Times New Roman"/>
          <w:sz w:val="26"/>
          <w:szCs w:val="26"/>
        </w:rPr>
        <w:t>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Положения о з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щите персональных данных.</w:t>
      </w:r>
    </w:p>
    <w:p w:rsidR="0032612E" w:rsidRPr="0032612E" w:rsidRDefault="0032612E" w:rsidP="0032612E">
      <w:pPr>
        <w:spacing w:line="0" w:lineRule="atLeast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7.3. Разработка правил рассмотрения запросов субъектов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 или их предс</w:t>
      </w:r>
      <w:r w:rsidR="003E1520">
        <w:rPr>
          <w:rFonts w:ascii="Times New Roman" w:eastAsia="Calibri" w:hAnsi="Times New Roman"/>
          <w:sz w:val="26"/>
          <w:szCs w:val="26"/>
        </w:rPr>
        <w:t>тавителей в 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.</w:t>
      </w:r>
    </w:p>
    <w:p w:rsidR="0032612E" w:rsidRPr="0032612E" w:rsidRDefault="0032612E" w:rsidP="0032612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7.4. Проведение мероприятий в соответствии с планом внутренних проверок режима защиты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7.5. Осуществление ознакомления муниципальных служащих </w:t>
      </w:r>
      <w:r w:rsidR="003E1520">
        <w:rPr>
          <w:rFonts w:ascii="Times New Roman" w:eastAsia="Calibri" w:hAnsi="Times New Roman"/>
          <w:sz w:val="26"/>
          <w:szCs w:val="26"/>
        </w:rPr>
        <w:t>администрации поселения</w:t>
      </w:r>
      <w:r w:rsidRPr="0032612E">
        <w:rPr>
          <w:rFonts w:ascii="Times New Roman" w:eastAsia="Calibri" w:hAnsi="Times New Roman"/>
          <w:sz w:val="26"/>
          <w:szCs w:val="26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32612E" w:rsidRPr="0032612E" w:rsidRDefault="0032612E" w:rsidP="0032612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7.6. Применение правовых, организационных и технических мер по обеспеч</w:t>
      </w:r>
      <w:r w:rsidRPr="0032612E">
        <w:rPr>
          <w:rFonts w:ascii="Times New Roman" w:eastAsia="Calibri" w:hAnsi="Times New Roman"/>
          <w:sz w:val="26"/>
          <w:szCs w:val="26"/>
        </w:rPr>
        <w:t>е</w:t>
      </w:r>
      <w:r w:rsidRPr="0032612E">
        <w:rPr>
          <w:rFonts w:ascii="Times New Roman" w:eastAsia="Calibri" w:hAnsi="Times New Roman"/>
          <w:sz w:val="26"/>
          <w:szCs w:val="26"/>
        </w:rPr>
        <w:t>нию безопасности персональных данных в соответствии с Федеральным законом № 152-ФЗ.</w:t>
      </w:r>
    </w:p>
    <w:p w:rsidR="0032612E" w:rsidRPr="0032612E" w:rsidRDefault="0032612E" w:rsidP="0032612E">
      <w:pPr>
        <w:spacing w:line="0" w:lineRule="atLeast"/>
        <w:ind w:firstLine="567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8. Ответственность за нарушение норм, регулирующих обработку </w:t>
      </w:r>
    </w:p>
    <w:p w:rsidR="0032612E" w:rsidRPr="0032612E" w:rsidRDefault="0032612E" w:rsidP="0032612E">
      <w:pPr>
        <w:spacing w:line="220" w:lineRule="exact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>и защиту персональных данных</w:t>
      </w:r>
    </w:p>
    <w:p w:rsidR="0032612E" w:rsidRPr="0032612E" w:rsidRDefault="0032612E" w:rsidP="0032612E">
      <w:pPr>
        <w:spacing w:line="220" w:lineRule="exact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2612E">
        <w:rPr>
          <w:rFonts w:ascii="Times New Roman" w:eastAsia="Calibri" w:hAnsi="Times New Roman"/>
          <w:sz w:val="26"/>
          <w:szCs w:val="26"/>
        </w:rPr>
        <w:t xml:space="preserve">8.1. </w:t>
      </w:r>
      <w:r w:rsidR="003E1520">
        <w:rPr>
          <w:rFonts w:ascii="Times New Roman" w:eastAsia="Calibri" w:hAnsi="Times New Roman"/>
          <w:sz w:val="26"/>
          <w:szCs w:val="26"/>
        </w:rPr>
        <w:t>Администрация поселения</w:t>
      </w:r>
      <w:r w:rsidRPr="0032612E">
        <w:rPr>
          <w:rFonts w:ascii="Times New Roman" w:eastAsia="Calibri" w:hAnsi="Times New Roman"/>
          <w:sz w:val="26"/>
          <w:szCs w:val="26"/>
        </w:rPr>
        <w:t xml:space="preserve"> несёт ответственность за нарушение обяз</w:t>
      </w:r>
      <w:r w:rsidRPr="0032612E">
        <w:rPr>
          <w:rFonts w:ascii="Times New Roman" w:eastAsia="Calibri" w:hAnsi="Times New Roman"/>
          <w:sz w:val="26"/>
          <w:szCs w:val="26"/>
        </w:rPr>
        <w:t>а</w:t>
      </w:r>
      <w:r w:rsidRPr="0032612E">
        <w:rPr>
          <w:rFonts w:ascii="Times New Roman" w:eastAsia="Calibri" w:hAnsi="Times New Roman"/>
          <w:sz w:val="26"/>
          <w:szCs w:val="26"/>
        </w:rPr>
        <w:t>тельств по обеспечению безопасности и конфиденциальности персональных да</w:t>
      </w:r>
      <w:r w:rsidRPr="0032612E">
        <w:rPr>
          <w:rFonts w:ascii="Times New Roman" w:eastAsia="Calibri" w:hAnsi="Times New Roman"/>
          <w:sz w:val="26"/>
          <w:szCs w:val="26"/>
        </w:rPr>
        <w:t>н</w:t>
      </w:r>
      <w:r w:rsidRPr="0032612E">
        <w:rPr>
          <w:rFonts w:ascii="Times New Roman" w:eastAsia="Calibri" w:hAnsi="Times New Roman"/>
          <w:sz w:val="26"/>
          <w:szCs w:val="26"/>
        </w:rPr>
        <w:t>ных при их обработке в соответствии с законодательством Российской Федерации.</w:t>
      </w:r>
    </w:p>
    <w:p w:rsidR="0032612E" w:rsidRPr="0032612E" w:rsidRDefault="0032612E" w:rsidP="0032612E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220" w:lineRule="exact"/>
        <w:ind w:firstLine="4536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jc w:val="center"/>
        <w:rPr>
          <w:rFonts w:ascii="Times New Roman" w:eastAsia="Calibri" w:hAnsi="Times New Roman"/>
          <w:sz w:val="22"/>
          <w:szCs w:val="22"/>
        </w:rPr>
      </w:pPr>
    </w:p>
    <w:p w:rsidR="0032612E" w:rsidRPr="0032612E" w:rsidRDefault="0032612E" w:rsidP="0032612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32612E" w:rsidRPr="0032612E" w:rsidRDefault="0032612E" w:rsidP="0032612E">
      <w:pPr>
        <w:spacing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CB00A9" w:rsidRPr="0032612E" w:rsidRDefault="00CB00A9" w:rsidP="0032612E">
      <w:pPr>
        <w:jc w:val="both"/>
        <w:rPr>
          <w:sz w:val="26"/>
          <w:szCs w:val="26"/>
        </w:rPr>
      </w:pPr>
    </w:p>
    <w:sectPr w:rsidR="00CB00A9" w:rsidRPr="0032612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168"/>
    <w:multiLevelType w:val="multilevel"/>
    <w:tmpl w:val="95A8B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F"/>
    <w:rsid w:val="002A7018"/>
    <w:rsid w:val="0032612E"/>
    <w:rsid w:val="003E1520"/>
    <w:rsid w:val="005150BB"/>
    <w:rsid w:val="00946767"/>
    <w:rsid w:val="009A7ADF"/>
    <w:rsid w:val="00CB00A9"/>
    <w:rsid w:val="00DD73E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A70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A70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2017-05-17T07:18:00Z</cp:lastPrinted>
  <dcterms:created xsi:type="dcterms:W3CDTF">2017-05-16T04:59:00Z</dcterms:created>
  <dcterms:modified xsi:type="dcterms:W3CDTF">2017-05-24T05:20:00Z</dcterms:modified>
</cp:coreProperties>
</file>