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13" w:rsidRPr="0008681A" w:rsidRDefault="00164013" w:rsidP="0016401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164013" w:rsidRPr="0008681A" w:rsidRDefault="00164013" w:rsidP="0016401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64013" w:rsidRPr="0008681A" w:rsidRDefault="00164013" w:rsidP="0016401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64013" w:rsidRPr="0008681A" w:rsidRDefault="00164013" w:rsidP="00164013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164013" w:rsidRPr="0008681A" w:rsidRDefault="00164013" w:rsidP="0016401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64013" w:rsidRPr="0008681A" w:rsidRDefault="00164013" w:rsidP="0016401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27.02.2017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48-143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164013" w:rsidRPr="0008681A" w:rsidRDefault="00164013" w:rsidP="00164013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64013" w:rsidRPr="0008681A" w:rsidRDefault="00164013" w:rsidP="00164013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164013" w:rsidRDefault="00164013" w:rsidP="00164013">
      <w:pPr>
        <w:spacing w:line="240" w:lineRule="exact"/>
        <w:jc w:val="both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E736B5" w:rsidRDefault="00E736B5" w:rsidP="00E736B5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bCs/>
          <w:sz w:val="26"/>
          <w:szCs w:val="26"/>
        </w:rPr>
        <w:t>Об утверждении Положения о порядке назначения и выплаты ежемесячной допл</w:t>
      </w:r>
      <w:r w:rsidRPr="00E736B5">
        <w:rPr>
          <w:rFonts w:ascii="Times New Roman" w:eastAsia="Calibri" w:hAnsi="Times New Roman"/>
          <w:bCs/>
          <w:sz w:val="26"/>
          <w:szCs w:val="26"/>
        </w:rPr>
        <w:t>а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ты к страховой пенсии по старости (инвалидности)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муниципального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 поселения Н</w:t>
      </w:r>
      <w:r w:rsidRPr="00E736B5">
        <w:rPr>
          <w:rFonts w:ascii="Times New Roman" w:eastAsia="Calibri" w:hAnsi="Times New Roman"/>
          <w:bCs/>
          <w:sz w:val="26"/>
          <w:szCs w:val="26"/>
        </w:rPr>
        <w:t>и</w:t>
      </w:r>
      <w:r w:rsidRPr="00E736B5">
        <w:rPr>
          <w:rFonts w:ascii="Times New Roman" w:eastAsia="Calibri" w:hAnsi="Times New Roman"/>
          <w:bCs/>
          <w:sz w:val="26"/>
          <w:szCs w:val="26"/>
        </w:rPr>
        <w:t>колаевского муниципального района, члена выборного органа местного сам</w:t>
      </w:r>
      <w:r w:rsidRPr="00E736B5">
        <w:rPr>
          <w:rFonts w:ascii="Times New Roman" w:eastAsia="Calibri" w:hAnsi="Times New Roman"/>
          <w:bCs/>
          <w:sz w:val="26"/>
          <w:szCs w:val="26"/>
        </w:rPr>
        <w:t>о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Николаевского муниципал</w:t>
      </w:r>
      <w:r w:rsidRPr="00E736B5">
        <w:rPr>
          <w:rFonts w:ascii="Times New Roman" w:eastAsia="Calibri" w:hAnsi="Times New Roman"/>
          <w:bCs/>
          <w:sz w:val="26"/>
          <w:szCs w:val="26"/>
        </w:rPr>
        <w:t>ь</w:t>
      </w:r>
      <w:r w:rsidRPr="00E736B5">
        <w:rPr>
          <w:rFonts w:ascii="Times New Roman" w:eastAsia="Calibri" w:hAnsi="Times New Roman"/>
          <w:bCs/>
          <w:sz w:val="26"/>
          <w:szCs w:val="26"/>
        </w:rPr>
        <w:t>ного района, осуществлявшим свои полномочия на постоянной основе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В соответствии с Федеральным </w:t>
      </w:r>
      <w:hyperlink r:id="rId7" w:history="1">
        <w:r w:rsidRPr="00E736B5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от 06 октября 2003 г. N 131-ФЗ "Об общих принципах организации местного самоуправления в Российской Федер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 xml:space="preserve">ции", </w:t>
      </w:r>
      <w:hyperlink r:id="rId8" w:history="1">
        <w:r w:rsidRPr="00E736B5">
          <w:rPr>
            <w:rFonts w:ascii="Times New Roman" w:eastAsia="Calibri" w:hAnsi="Times New Roman"/>
            <w:sz w:val="26"/>
            <w:szCs w:val="26"/>
          </w:rPr>
          <w:t>Уставом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пального района Хабаровского края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Совет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РЕШИЛ: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1.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 xml:space="preserve">Утвердить прилагаемое </w:t>
      </w:r>
      <w:hyperlink w:anchor="Par38" w:history="1">
        <w:r w:rsidRPr="00E736B5">
          <w:rPr>
            <w:rFonts w:ascii="Times New Roman" w:eastAsia="Calibri" w:hAnsi="Times New Roman"/>
            <w:sz w:val="26"/>
            <w:szCs w:val="26"/>
          </w:rPr>
          <w:t>Положение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порядке назначения и выплаты еж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месячной доплаты к страховой пенсии по старости (инвалидности) лицам, зам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 xml:space="preserve">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го муниципального района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, </w:t>
      </w:r>
      <w:r w:rsidRPr="00E736B5">
        <w:rPr>
          <w:rFonts w:ascii="Times New Roman" w:eastAsia="Calibri" w:hAnsi="Times New Roman"/>
          <w:sz w:val="26"/>
          <w:szCs w:val="26"/>
        </w:rPr>
        <w:t xml:space="preserve">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</w:t>
      </w:r>
      <w:r w:rsidRPr="00E736B5">
        <w:rPr>
          <w:rFonts w:ascii="Times New Roman" w:eastAsia="Calibri" w:hAnsi="Times New Roman"/>
          <w:bCs/>
          <w:sz w:val="26"/>
          <w:szCs w:val="26"/>
        </w:rPr>
        <w:t>ь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члена выборного органа местного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осуществлявшим свои полномочия на постоянной основе.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2. Решение Совета депутатов </w:t>
      </w:r>
      <w:proofErr w:type="spellStart"/>
      <w:r w:rsidRPr="00E736B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sz w:val="26"/>
          <w:szCs w:val="26"/>
        </w:rPr>
        <w:t xml:space="preserve"> сельского поселения от 09.04.2015 № 20-64 «Об утверждении Положения о порядке назначения и выплаты ежемесячной доплаты к трудовой пенсии по старости (инвалидности) лицам, зам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 xml:space="preserve">щавшим должности главы </w:t>
      </w:r>
      <w:proofErr w:type="spellStart"/>
      <w:r w:rsidRPr="00E736B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го муниципального района Хабаровского края».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3. Опубликовать (обнародовать) настоящее решение в "Сборнике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</w:t>
      </w:r>
      <w:r w:rsidRPr="00E736B5">
        <w:rPr>
          <w:rFonts w:ascii="Times New Roman" w:eastAsia="Calibri" w:hAnsi="Times New Roman"/>
          <w:bCs/>
          <w:sz w:val="26"/>
          <w:szCs w:val="26"/>
        </w:rPr>
        <w:t>ж</w:t>
      </w:r>
      <w:r w:rsidRPr="00E736B5">
        <w:rPr>
          <w:rFonts w:ascii="Times New Roman" w:eastAsia="Calibri" w:hAnsi="Times New Roman"/>
          <w:bCs/>
          <w:sz w:val="26"/>
          <w:szCs w:val="26"/>
        </w:rPr>
        <w:t>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" и разместить на официальном интернет-сайте администрации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ниципального района.</w:t>
      </w:r>
    </w:p>
    <w:p w:rsidR="00E736B5" w:rsidRPr="00E736B5" w:rsidRDefault="00E736B5" w:rsidP="00E736B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 Настоящее решение вступает в силу после его опубликования.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Глава сельского поселения,</w:t>
      </w:r>
    </w:p>
    <w:p w:rsidR="00E736B5" w:rsidRPr="00E736B5" w:rsidRDefault="00E736B5" w:rsidP="00E736B5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Председатель Совета депутатов                                                                А.Б. Миньков</w:t>
      </w:r>
    </w:p>
    <w:p w:rsidR="00E736B5" w:rsidRPr="00E736B5" w:rsidRDefault="00E736B5" w:rsidP="00E736B5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   </w:t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  <w:r w:rsidRPr="00E736B5">
        <w:rPr>
          <w:rFonts w:ascii="Times New Roman" w:eastAsia="Calibri" w:hAnsi="Times New Roman"/>
          <w:sz w:val="26"/>
          <w:szCs w:val="26"/>
        </w:rPr>
        <w:tab/>
      </w:r>
    </w:p>
    <w:p w:rsidR="00164013" w:rsidRDefault="00164013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164013" w:rsidRDefault="00164013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164013" w:rsidRDefault="00164013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164013" w:rsidRDefault="00164013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164013" w:rsidRDefault="00164013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E736B5">
        <w:rPr>
          <w:rFonts w:ascii="Times New Roman" w:eastAsia="Calibri" w:hAnsi="Times New Roman"/>
          <w:sz w:val="26"/>
          <w:szCs w:val="26"/>
        </w:rPr>
        <w:lastRenderedPageBreak/>
        <w:t>УТВЕРЖДЕНО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решением Совета депутатов </w:t>
      </w:r>
      <w:proofErr w:type="spellStart"/>
      <w:r w:rsidRPr="00E736B5">
        <w:rPr>
          <w:rFonts w:ascii="Times New Roman" w:eastAsia="Calibri" w:hAnsi="Times New Roman"/>
          <w:sz w:val="26"/>
          <w:szCs w:val="26"/>
        </w:rPr>
        <w:t>Ни</w:t>
      </w:r>
      <w:r w:rsidRPr="00E736B5">
        <w:rPr>
          <w:rFonts w:ascii="Times New Roman" w:eastAsia="Calibri" w:hAnsi="Times New Roman"/>
          <w:sz w:val="26"/>
          <w:szCs w:val="26"/>
        </w:rPr>
        <w:t>ж</w:t>
      </w:r>
      <w:r w:rsidRPr="00E736B5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E736B5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от 27.02.2017  № 48-143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6"/>
          <w:szCs w:val="26"/>
        </w:rPr>
      </w:pPr>
      <w:bookmarkStart w:id="1" w:name="Par38"/>
      <w:bookmarkEnd w:id="1"/>
    </w:p>
    <w:p w:rsidR="00E736B5" w:rsidRPr="00E736B5" w:rsidRDefault="00E736B5" w:rsidP="00E736B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ПОЛОЖЕНИЕ</w:t>
      </w:r>
    </w:p>
    <w:p w:rsidR="00E736B5" w:rsidRPr="00E736B5" w:rsidRDefault="00E736B5" w:rsidP="00E736B5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о порядке назначения и выплаты ежемесячной доплаты к страховой пенсии по старости (инвалидности)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</w:t>
      </w:r>
      <w:r w:rsidRPr="00E736B5">
        <w:rPr>
          <w:rFonts w:ascii="Times New Roman" w:eastAsia="Calibri" w:hAnsi="Times New Roman"/>
          <w:bCs/>
          <w:sz w:val="26"/>
          <w:szCs w:val="26"/>
        </w:rPr>
        <w:t>о</w:t>
      </w:r>
      <w:r w:rsidRPr="00E736B5">
        <w:rPr>
          <w:rFonts w:ascii="Times New Roman" w:eastAsia="Calibri" w:hAnsi="Times New Roman"/>
          <w:bCs/>
          <w:sz w:val="26"/>
          <w:szCs w:val="26"/>
        </w:rPr>
        <w:t>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</w:t>
      </w:r>
      <w:r w:rsidRPr="00E736B5">
        <w:rPr>
          <w:rFonts w:ascii="Times New Roman" w:eastAsia="Calibri" w:hAnsi="Times New Roman"/>
          <w:sz w:val="26"/>
          <w:szCs w:val="26"/>
        </w:rPr>
        <w:t>Николаевского муниципального района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, </w:t>
      </w:r>
      <w:r w:rsidRPr="00E736B5">
        <w:rPr>
          <w:rFonts w:ascii="Times New Roman" w:eastAsia="Calibri" w:hAnsi="Times New Roman"/>
          <w:sz w:val="26"/>
          <w:szCs w:val="26"/>
        </w:rPr>
        <w:t xml:space="preserve">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</w:t>
      </w:r>
      <w:r w:rsidRPr="00E736B5">
        <w:rPr>
          <w:rFonts w:ascii="Times New Roman" w:eastAsia="Calibri" w:hAnsi="Times New Roman"/>
          <w:sz w:val="26"/>
          <w:szCs w:val="26"/>
        </w:rPr>
        <w:t>Николаевского муниципальн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го района, члена выборного органа местного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</w:t>
      </w:r>
      <w:r w:rsidRPr="00E736B5">
        <w:rPr>
          <w:rFonts w:ascii="Times New Roman" w:eastAsia="Calibri" w:hAnsi="Times New Roman"/>
          <w:bCs/>
          <w:sz w:val="26"/>
          <w:szCs w:val="26"/>
        </w:rPr>
        <w:t>е</w:t>
      </w:r>
      <w:r w:rsidRPr="00E736B5">
        <w:rPr>
          <w:rFonts w:ascii="Times New Roman" w:eastAsia="Calibri" w:hAnsi="Times New Roman"/>
          <w:bCs/>
          <w:sz w:val="26"/>
          <w:szCs w:val="26"/>
        </w:rPr>
        <w:t>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осуществлявшим свои полномочия на постоянной основе.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1. Общие положения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1.1.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Положение о порядке назначения и выплаты ежемесячной доплаты к страховой пенсии по старости (инвалидности) лицам, замещавшим должности гл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 xml:space="preserve">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</w:t>
      </w:r>
      <w:r w:rsidRPr="00E736B5">
        <w:rPr>
          <w:rFonts w:ascii="Times New Roman" w:eastAsia="Calibri" w:hAnsi="Times New Roman"/>
          <w:sz w:val="26"/>
          <w:szCs w:val="26"/>
        </w:rPr>
        <w:t>й</w:t>
      </w:r>
      <w:r w:rsidRPr="00E736B5">
        <w:rPr>
          <w:rFonts w:ascii="Times New Roman" w:eastAsia="Calibri" w:hAnsi="Times New Roman"/>
          <w:sz w:val="26"/>
          <w:szCs w:val="26"/>
        </w:rPr>
        <w:t xml:space="preserve">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 </w:t>
      </w:r>
      <w:r w:rsidRPr="00E736B5">
        <w:rPr>
          <w:rFonts w:ascii="Times New Roman" w:eastAsia="Calibri" w:hAnsi="Times New Roman"/>
          <w:sz w:val="26"/>
          <w:szCs w:val="26"/>
        </w:rPr>
        <w:t>Никол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евского муниципального района, члена выборного органа местного</w:t>
      </w:r>
      <w:r w:rsidRPr="00E736B5">
        <w:rPr>
          <w:rFonts w:ascii="Times New Roman" w:eastAsia="Calibri" w:hAnsi="Times New Roman"/>
          <w:bCs/>
          <w:sz w:val="26"/>
          <w:szCs w:val="26"/>
        </w:rPr>
        <w:t xml:space="preserve">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E736B5">
        <w:rPr>
          <w:rFonts w:ascii="Times New Roman" w:eastAsia="Calibri" w:hAnsi="Times New Roman"/>
          <w:bCs/>
          <w:sz w:val="26"/>
          <w:szCs w:val="26"/>
        </w:rPr>
        <w:t>н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осуществля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шим свои полномочия на постоянной основе (далее - Положение), определяет условия назначения и выплаты ежемесячной доплаты к страховой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пенсии по стар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сти (инвалидности) (далее - доплата к пенсии) лицам, замещавшим должности гл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 xml:space="preserve">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</w:t>
      </w:r>
      <w:r w:rsidRPr="00E736B5">
        <w:rPr>
          <w:rFonts w:ascii="Times New Roman" w:eastAsia="Calibri" w:hAnsi="Times New Roman"/>
          <w:sz w:val="26"/>
          <w:szCs w:val="26"/>
        </w:rPr>
        <w:t>й</w:t>
      </w:r>
      <w:r w:rsidRPr="00E736B5">
        <w:rPr>
          <w:rFonts w:ascii="Times New Roman" w:eastAsia="Calibri" w:hAnsi="Times New Roman"/>
          <w:sz w:val="26"/>
          <w:szCs w:val="26"/>
        </w:rPr>
        <w:t>она (далее - поселения), депутата Совета депутатов поселения, члена выборного органа местного самоуправления поселения, осуществлявшим свои полномочия на постоянной основе, а также устанавливает правила исчисления денежного соде</w:t>
      </w:r>
      <w:r w:rsidRPr="00E736B5">
        <w:rPr>
          <w:rFonts w:ascii="Times New Roman" w:eastAsia="Calibri" w:hAnsi="Times New Roman"/>
          <w:sz w:val="26"/>
          <w:szCs w:val="26"/>
        </w:rPr>
        <w:t>р</w:t>
      </w:r>
      <w:r w:rsidRPr="00E736B5">
        <w:rPr>
          <w:rFonts w:ascii="Times New Roman" w:eastAsia="Calibri" w:hAnsi="Times New Roman"/>
          <w:sz w:val="26"/>
          <w:szCs w:val="26"/>
        </w:rPr>
        <w:t>жания для определения размера доплаты к пенсии.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1.2.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 xml:space="preserve">Положение разработано в соответствии с требованиями Федеральных </w:t>
      </w:r>
      <w:hyperlink r:id="rId9" w:history="1">
        <w:r w:rsidRPr="00E736B5">
          <w:rPr>
            <w:rFonts w:ascii="Times New Roman" w:eastAsia="Calibri" w:hAnsi="Times New Roman"/>
            <w:sz w:val="26"/>
            <w:szCs w:val="26"/>
          </w:rPr>
          <w:t>законов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от 6 октября 2003 г. N 131-ФЗ "Об общих принципах организации местн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го самоуправления в Российской Федерации", от 28 декабря 2013 г. № 400-ФЗ «О страховых пенсиях», Законом Российской Федерации от 19 апреля 1991 г. № 1032-1 «О занятости населения в Российской Федерации», </w:t>
      </w:r>
      <w:hyperlink r:id="rId10" w:history="1">
        <w:r w:rsidRPr="00E736B5">
          <w:rPr>
            <w:rFonts w:ascii="Times New Roman" w:eastAsia="Calibri" w:hAnsi="Times New Roman"/>
            <w:sz w:val="26"/>
            <w:szCs w:val="26"/>
          </w:rPr>
          <w:t>Устава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E736B5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2. Порядок определения размера доплаты к пенсии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2.1. Доплата к пенсии лицу, замещавшему должность главы поселения, уст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навливается в таком размере, чтобы общая сумма страховой части страховой пе</w:t>
      </w:r>
      <w:r w:rsidRPr="00E736B5">
        <w:rPr>
          <w:rFonts w:ascii="Times New Roman" w:eastAsia="Calibri" w:hAnsi="Times New Roman"/>
          <w:sz w:val="26"/>
          <w:szCs w:val="26"/>
        </w:rPr>
        <w:t>н</w:t>
      </w:r>
      <w:r w:rsidRPr="00E736B5">
        <w:rPr>
          <w:rFonts w:ascii="Times New Roman" w:eastAsia="Calibri" w:hAnsi="Times New Roman"/>
          <w:sz w:val="26"/>
          <w:szCs w:val="26"/>
        </w:rPr>
        <w:t>сии по старости и ежемесячной доплаты к ней либо общая сумма страховой пенсии по инвалидности и ежемесячной доплаты к ней составляла: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при замещении должности в течение одного срока полномочий - 55 пр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центов его среднемесячного денежного содержания;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>- при замещении должности свыше одного срока полномочий - 75 процентов его среднемесячного денежного содержания.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Доплата к пенсии главе поселения,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замещавшему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должность не менее одного срока полномочий, устанавливается в случае освобождения от должности в связи с прекращением полномочий, в том числе досрочно, за исключением случаев пр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кращения полномочий по следующим основаниям: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1) отрешения от должности в соответствии со </w:t>
      </w:r>
      <w:hyperlink r:id="rId11" w:history="1">
        <w:r w:rsidRPr="00E736B5">
          <w:rPr>
            <w:rFonts w:ascii="Times New Roman" w:eastAsia="Calibri" w:hAnsi="Times New Roman"/>
            <w:sz w:val="26"/>
            <w:szCs w:val="26"/>
          </w:rPr>
          <w:t>статьей 74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Федерального зак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на "Об общих принципах организации местного самоуправления в Российской Ф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дерации";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2) вступления в отношении него в законную силу обвинительного приговора суда;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3) занятия деятельностью, несовместимой со статусом выборного должнос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лица местного самоуправления, предусмотренной </w:t>
      </w:r>
      <w:hyperlink r:id="rId12" w:history="1">
        <w:r w:rsidRPr="00E736B5">
          <w:rPr>
            <w:rFonts w:ascii="Times New Roman" w:eastAsia="Calibri" w:hAnsi="Times New Roman"/>
            <w:sz w:val="26"/>
            <w:szCs w:val="26"/>
          </w:rPr>
          <w:t>статьей 40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4) отзыва избирателями.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2.2. Доплата к пенсии лицу, не менее одного года исполнявшему полномочия депутата Совета депутатов поселения, члена выборного органа местного сам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управления поселения на постоянной основе, устанавливается в случае освобожд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ния от должности в связи с прекращением полномочий, в том числе досрочно, за исключением случаев прекращения полномочий по следующим основаниям: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1) вступления в отношении его в законную силу обвинительного приговора суда;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2) занятия деятельностью, несовместимой со статусом депутата, члена в</w:t>
      </w:r>
      <w:r w:rsidRPr="00E736B5">
        <w:rPr>
          <w:rFonts w:ascii="Times New Roman" w:eastAsia="Calibri" w:hAnsi="Times New Roman"/>
          <w:sz w:val="26"/>
          <w:szCs w:val="26"/>
        </w:rPr>
        <w:t>ы</w:t>
      </w:r>
      <w:r w:rsidRPr="00E736B5">
        <w:rPr>
          <w:rFonts w:ascii="Times New Roman" w:eastAsia="Calibri" w:hAnsi="Times New Roman"/>
          <w:sz w:val="26"/>
          <w:szCs w:val="26"/>
        </w:rPr>
        <w:t xml:space="preserve">борного органа местного самоуправления, предусмотренной </w:t>
      </w:r>
      <w:hyperlink r:id="rId13" w:history="1">
        <w:r w:rsidRPr="00E736B5">
          <w:rPr>
            <w:rFonts w:ascii="Times New Roman" w:eastAsia="Calibri" w:hAnsi="Times New Roman"/>
            <w:sz w:val="26"/>
            <w:szCs w:val="26"/>
          </w:rPr>
          <w:t>статьей 40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Федерал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>ного закона "Об общих принципах организации местного самоуправления в Ро</w:t>
      </w:r>
      <w:r w:rsidRPr="00E736B5">
        <w:rPr>
          <w:rFonts w:ascii="Times New Roman" w:eastAsia="Calibri" w:hAnsi="Times New Roman"/>
          <w:sz w:val="26"/>
          <w:szCs w:val="26"/>
        </w:rPr>
        <w:t>с</w:t>
      </w:r>
      <w:r w:rsidRPr="00E736B5">
        <w:rPr>
          <w:rFonts w:ascii="Times New Roman" w:eastAsia="Calibri" w:hAnsi="Times New Roman"/>
          <w:sz w:val="26"/>
          <w:szCs w:val="26"/>
        </w:rPr>
        <w:t>сийской Федерации";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3) отзыва избирателями.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Доплата к пенсии лицу, замещавшему должность депутата Совета депутатов поселения, члена выборного органа местного самоуправления поселения,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ществлявшему свои полномочия на постоянной основе, устанавливается при нал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чии суммированного стажа работы 15 лет на государственных должностях Росси</w:t>
      </w:r>
      <w:r w:rsidRPr="00E736B5">
        <w:rPr>
          <w:rFonts w:ascii="Times New Roman" w:eastAsia="Calibri" w:hAnsi="Times New Roman"/>
          <w:sz w:val="26"/>
          <w:szCs w:val="26"/>
        </w:rPr>
        <w:t>й</w:t>
      </w:r>
      <w:r w:rsidRPr="00E736B5">
        <w:rPr>
          <w:rFonts w:ascii="Times New Roman" w:eastAsia="Calibri" w:hAnsi="Times New Roman"/>
          <w:sz w:val="26"/>
          <w:szCs w:val="26"/>
        </w:rPr>
        <w:t>ской Федерации, государственных должностях федеральной государственной службы, государственных должностях субъекта Российской Федерации, госуда</w:t>
      </w:r>
      <w:r w:rsidRPr="00E736B5">
        <w:rPr>
          <w:rFonts w:ascii="Times New Roman" w:eastAsia="Calibri" w:hAnsi="Times New Roman"/>
          <w:sz w:val="26"/>
          <w:szCs w:val="26"/>
        </w:rPr>
        <w:t>р</w:t>
      </w:r>
      <w:r w:rsidRPr="00E736B5">
        <w:rPr>
          <w:rFonts w:ascii="Times New Roman" w:eastAsia="Calibri" w:hAnsi="Times New Roman"/>
          <w:sz w:val="26"/>
          <w:szCs w:val="26"/>
        </w:rPr>
        <w:t>ственных должностях государственной гражданской службы субъекта Российской Федерации, выборных муниципальных должностях или должностях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>ной службы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>, а также учитывается время работы в органах государственной власти и управления РСФСР и СССР и иные периоды службы (работы). Стаж, дающий право на назначение ежемесячной доплаты к трудовой пенсии по старости (инв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 xml:space="preserve">лидности), определяется в соответствии с </w:t>
      </w:r>
      <w:hyperlink r:id="rId14" w:history="1">
        <w:r w:rsidRPr="00E736B5">
          <w:rPr>
            <w:rFonts w:ascii="Times New Roman" w:eastAsia="Calibri" w:hAnsi="Times New Roman"/>
            <w:sz w:val="26"/>
            <w:szCs w:val="26"/>
          </w:rPr>
          <w:t>Указом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Президента Российской Федер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ции о перечне должностей, периоды службы (работы) в которых включаются в стаж государственной службы для назначения пенсии за выслугу лет федеральных государственных служащих.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Доплата к пенсии устанавливается в размере 45 процентов среднемесячного денежного содержания депутата Совета депутатов поселения, члена выборного о</w:t>
      </w:r>
      <w:r w:rsidRPr="00E736B5">
        <w:rPr>
          <w:rFonts w:ascii="Times New Roman" w:eastAsia="Calibri" w:hAnsi="Times New Roman"/>
          <w:sz w:val="26"/>
          <w:szCs w:val="26"/>
        </w:rPr>
        <w:t>р</w:t>
      </w:r>
      <w:r w:rsidRPr="00E736B5">
        <w:rPr>
          <w:rFonts w:ascii="Times New Roman" w:eastAsia="Calibri" w:hAnsi="Times New Roman"/>
          <w:sz w:val="26"/>
          <w:szCs w:val="26"/>
        </w:rPr>
        <w:t>гана местного самоуправления поселения, осуществлявших свои полномочия на постоянной основе, за вычетом страховой части пенсии по старости либо за выч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том страховой пенсии по инвалидности, установленных в соответствии с Фед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lastRenderedPageBreak/>
        <w:t xml:space="preserve">ральным </w:t>
      </w:r>
      <w:hyperlink r:id="rId15" w:history="1">
        <w:r w:rsidRPr="00E736B5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от 28 декабря 2013 г. № 400-ФЗ «О страховых пенсиях».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Размер доплаты к пенсии увеличивается на три процента среднемесячного денежного с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держания за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каждый полный год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работы свыше 15 лет на должностях, указанных в абзаце втором настоящей части. При этом сумма страховой пенсии по старости (инвалидности) и доплаты к ней не может превышать 75 процентов среднемесячн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го денежного содержания депутата поселения, члена выборного органа местного самоуправления поселения, осуществлявших свои полномочия на постоянной о</w:t>
      </w:r>
      <w:r w:rsidRPr="00E736B5">
        <w:rPr>
          <w:rFonts w:ascii="Times New Roman" w:eastAsia="Calibri" w:hAnsi="Times New Roman"/>
          <w:sz w:val="26"/>
          <w:szCs w:val="26"/>
        </w:rPr>
        <w:t>с</w:t>
      </w:r>
      <w:r w:rsidRPr="00E736B5">
        <w:rPr>
          <w:rFonts w:ascii="Times New Roman" w:eastAsia="Calibri" w:hAnsi="Times New Roman"/>
          <w:sz w:val="26"/>
          <w:szCs w:val="26"/>
        </w:rPr>
        <w:t>нове.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2.3. В состав денежного содержания, учитываемого при определении размера доплаты к пенсии лицу, замещавшему должность главы поселения, депутата Сов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та депутатов поселения, члена выборного органа местного самоуправления посел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ния, осуществлявшему свои полномочия на постоянной основе, включаются дол</w:t>
      </w:r>
      <w:r w:rsidRPr="00E736B5">
        <w:rPr>
          <w:rFonts w:ascii="Times New Roman" w:eastAsia="Calibri" w:hAnsi="Times New Roman"/>
          <w:sz w:val="26"/>
          <w:szCs w:val="26"/>
        </w:rPr>
        <w:t>ж</w:t>
      </w:r>
      <w:r w:rsidRPr="00E736B5">
        <w:rPr>
          <w:rFonts w:ascii="Times New Roman" w:eastAsia="Calibri" w:hAnsi="Times New Roman"/>
          <w:sz w:val="26"/>
          <w:szCs w:val="26"/>
        </w:rPr>
        <w:t>ностной оклад и ежемесячное денежное поощрение.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Размер денежного содержания, исходя из которого исчисляется доплата к пенсии,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Севера, в местностях, приравненных к районам Крайнего Севера, в ю</w:t>
      </w:r>
      <w:r w:rsidRPr="00E736B5">
        <w:rPr>
          <w:rFonts w:ascii="Times New Roman" w:eastAsia="Calibri" w:hAnsi="Times New Roman"/>
          <w:sz w:val="26"/>
          <w:szCs w:val="26"/>
        </w:rPr>
        <w:t>ж</w:t>
      </w:r>
      <w:r w:rsidRPr="00E736B5">
        <w:rPr>
          <w:rFonts w:ascii="Times New Roman" w:eastAsia="Calibri" w:hAnsi="Times New Roman"/>
          <w:sz w:val="26"/>
          <w:szCs w:val="26"/>
        </w:rPr>
        <w:t>ных районах Дальнего Востока (далее - процентная надбавка), в размерах, устано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ленных нормативными правовыми актами Российской Федерации и Хабаровского края.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2.4.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Размер среднемесячного денежного содержания, исходя из которого и</w:t>
      </w:r>
      <w:r w:rsidRPr="00E736B5">
        <w:rPr>
          <w:rFonts w:ascii="Times New Roman" w:eastAsia="Calibri" w:hAnsi="Times New Roman"/>
          <w:sz w:val="26"/>
          <w:szCs w:val="26"/>
        </w:rPr>
        <w:t>с</w:t>
      </w:r>
      <w:r w:rsidRPr="00E736B5">
        <w:rPr>
          <w:rFonts w:ascii="Times New Roman" w:eastAsia="Calibri" w:hAnsi="Times New Roman"/>
          <w:sz w:val="26"/>
          <w:szCs w:val="26"/>
        </w:rPr>
        <w:t>числяется доплата к пенсии, не должен превышать 0,6 должностного оклада и еж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месячного денежного поощрения с учетом районного коэффициента и процентной надбавки, установленных на день прекращения полномочий главы поселения, д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путата Совета депутатов поселения, члена выборного органа местного самоупра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ления поселения, осуществлявших свои полномочия на постоянной основе.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2.5. Размер доплаты к пенсии не может быть ниже фиксированного базового размера страховой части страховой пенсии по старости (фиксированного базового размера страховой пенсии по инвалидности), установленного Федеральным </w:t>
      </w:r>
      <w:hyperlink r:id="rId16" w:history="1">
        <w:r w:rsidRPr="00E736B5">
          <w:rPr>
            <w:rFonts w:ascii="Times New Roman" w:eastAsia="Calibri" w:hAnsi="Times New Roman"/>
            <w:sz w:val="26"/>
            <w:szCs w:val="26"/>
          </w:rPr>
          <w:t>зак</w:t>
        </w:r>
        <w:r w:rsidRPr="00E736B5">
          <w:rPr>
            <w:rFonts w:ascii="Times New Roman" w:eastAsia="Calibri" w:hAnsi="Times New Roman"/>
            <w:sz w:val="26"/>
            <w:szCs w:val="26"/>
          </w:rPr>
          <w:t>о</w:t>
        </w:r>
        <w:r w:rsidRPr="00E736B5">
          <w:rPr>
            <w:rFonts w:ascii="Times New Roman" w:eastAsia="Calibri" w:hAnsi="Times New Roman"/>
            <w:sz w:val="26"/>
            <w:szCs w:val="26"/>
          </w:rPr>
          <w:t>ном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"О страховых пенсиях".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2.6.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Доплата к пенсии не устанавливается лицу, замещавшему должность главы поселения, депутата Совета депутатов поселения, члена выборного органа местного самоуправления поселения, осуществлявшему свои полномочия на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стоянной основе, которому в соответствии с законодательством Российской Фед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чение, либо установлена ежемесячная доплата к страховой пенсии по старости (и</w:t>
      </w:r>
      <w:r w:rsidRPr="00E736B5">
        <w:rPr>
          <w:rFonts w:ascii="Times New Roman" w:eastAsia="Calibri" w:hAnsi="Times New Roman"/>
          <w:sz w:val="26"/>
          <w:szCs w:val="26"/>
        </w:rPr>
        <w:t>н</w:t>
      </w:r>
      <w:r w:rsidRPr="00E736B5">
        <w:rPr>
          <w:rFonts w:ascii="Times New Roman" w:eastAsia="Calibri" w:hAnsi="Times New Roman"/>
          <w:sz w:val="26"/>
          <w:szCs w:val="26"/>
        </w:rPr>
        <w:t>валидности).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2.7. Размер доплаты к пенсии пересчитывается с соблюдением правил, предусмотренных настоящим положением, в следующих случаях: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1) при изменении размера страховой пенсии по старости (инвалидности), установленной в соответствии с Федеральным </w:t>
      </w:r>
      <w:hyperlink r:id="rId17" w:history="1">
        <w:r w:rsidRPr="00E736B5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"О страховых пенсиях";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2) при индексации размеров должностных окладов главы поселения, депут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та Совета депутатов поселения, члена выборного органа местного самоуправления поселения, работающих на постоянной основе.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Перерасчет доплаты к пенсии производится при условии включения допо</w:t>
      </w:r>
      <w:r w:rsidRPr="00E736B5">
        <w:rPr>
          <w:rFonts w:ascii="Times New Roman" w:eastAsia="Calibri" w:hAnsi="Times New Roman"/>
          <w:sz w:val="26"/>
          <w:szCs w:val="26"/>
        </w:rPr>
        <w:t>л</w:t>
      </w:r>
      <w:r w:rsidRPr="00E736B5">
        <w:rPr>
          <w:rFonts w:ascii="Times New Roman" w:eastAsia="Calibri" w:hAnsi="Times New Roman"/>
          <w:sz w:val="26"/>
          <w:szCs w:val="26"/>
        </w:rPr>
        <w:t xml:space="preserve">нительных расходов в бюджет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ского муниципального района на очередной финансовый год.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 Порядок назначения и выплаты доплаты к пенсии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3.1.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Лицо, замещавшее должность главы поселения, депутата Совета депут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тов поселения, члена выборного органа местного самоуправления поселения,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ществлявшее свои полномочия на постоянной основе, может обращаться за допл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той к пенсии в любое время после возникновения права на нее и назначения труд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вой пенсии по старости (инвалидности) без ограничения каким-либо сроком путем подачи соответствующего заявления на имя главы поселения по </w:t>
      </w:r>
      <w:hyperlink w:anchor="Par136" w:history="1">
        <w:r w:rsidRPr="00E736B5">
          <w:rPr>
            <w:rFonts w:ascii="Times New Roman" w:eastAsia="Calibri" w:hAnsi="Times New Roman"/>
            <w:sz w:val="26"/>
            <w:szCs w:val="26"/>
          </w:rPr>
          <w:t>форме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согласно приложению 1 к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настоящему Положению.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3.2. Заявление о назначении доплаты к пенсии регистрируется в день его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дачи (получения по почте) лицом, осуществляющим кадровое делопроизводство администрации поселения.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3.3. При приеме заявления о назначении доплаты к пенсии лицо, осущест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ляющее кадровое делопроизводство администрации поселения: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проверяет правильность оформления и соответствие изложенных в нем сведений по документу, удостоверяющему личность, и иным представленным д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кументам;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сличает подлинники документов с их копиями, удостоверяет их;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регистрирует заявление и выдает расписку-уведомление, в которой указ</w:t>
      </w:r>
      <w:r w:rsidRPr="00E736B5">
        <w:rPr>
          <w:rFonts w:ascii="Times New Roman" w:eastAsia="Calibri" w:hAnsi="Times New Roman"/>
          <w:sz w:val="26"/>
          <w:szCs w:val="26"/>
        </w:rPr>
        <w:t>ы</w:t>
      </w:r>
      <w:r w:rsidRPr="00E736B5">
        <w:rPr>
          <w:rFonts w:ascii="Times New Roman" w:eastAsia="Calibri" w:hAnsi="Times New Roman"/>
          <w:sz w:val="26"/>
          <w:szCs w:val="26"/>
        </w:rPr>
        <w:t>вается дата приема заявления, перечень недостающих документов и сроки их пре</w:t>
      </w:r>
      <w:r w:rsidRPr="00E736B5">
        <w:rPr>
          <w:rFonts w:ascii="Times New Roman" w:eastAsia="Calibri" w:hAnsi="Times New Roman"/>
          <w:sz w:val="26"/>
          <w:szCs w:val="26"/>
        </w:rPr>
        <w:t>д</w:t>
      </w:r>
      <w:r w:rsidRPr="00E736B5">
        <w:rPr>
          <w:rFonts w:ascii="Times New Roman" w:eastAsia="Calibri" w:hAnsi="Times New Roman"/>
          <w:sz w:val="26"/>
          <w:szCs w:val="26"/>
        </w:rPr>
        <w:t>ставления;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истребует дополнительные документы, необходимые для назначения д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платы к пенсии;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оказывает содействие в получении недостающих документов.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3.4. </w:t>
      </w:r>
      <w:hyperlink w:anchor="Par179" w:history="1">
        <w:r w:rsidRPr="00E736B5">
          <w:rPr>
            <w:rFonts w:ascii="Times New Roman" w:eastAsia="Calibri" w:hAnsi="Times New Roman"/>
            <w:sz w:val="26"/>
            <w:szCs w:val="26"/>
          </w:rPr>
          <w:t>Решение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представлении к назначению доплаты к пенсии принимается главой поселения и оформляется согласно приложению 2 к настоящему Полож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нию в 14-дневный срок со дня регистрации заявления о назначении доплаты к пе</w:t>
      </w:r>
      <w:r w:rsidRPr="00E736B5">
        <w:rPr>
          <w:rFonts w:ascii="Times New Roman" w:eastAsia="Calibri" w:hAnsi="Times New Roman"/>
          <w:sz w:val="26"/>
          <w:szCs w:val="26"/>
        </w:rPr>
        <w:t>н</w:t>
      </w:r>
      <w:r w:rsidRPr="00E736B5">
        <w:rPr>
          <w:rFonts w:ascii="Times New Roman" w:eastAsia="Calibri" w:hAnsi="Times New Roman"/>
          <w:sz w:val="26"/>
          <w:szCs w:val="26"/>
        </w:rPr>
        <w:t>сии.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3.5. Решение главы поселения в пятидневный срок со дня его принятия направляется лицу ответственному за ведение бухгалтерского учета администр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ции поселения. К решению о представлении к назначению доплаты к пенсии пр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лагаются: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- </w:t>
      </w:r>
      <w:hyperlink w:anchor="Par136" w:history="1">
        <w:r w:rsidRPr="00E736B5">
          <w:rPr>
            <w:rFonts w:ascii="Times New Roman" w:eastAsia="Calibri" w:hAnsi="Times New Roman"/>
            <w:sz w:val="26"/>
            <w:szCs w:val="26"/>
          </w:rPr>
          <w:t>заявление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лица, замещавшего должность главы поселения, депутата Совета депутатов поселения, члена выборного органа местного самоуправления посел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ния, осуществлявшего свои полномочия на постоянной основе, о назначении д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платы к пенсии;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- </w:t>
      </w:r>
      <w:hyperlink w:anchor="Par230" w:history="1">
        <w:r w:rsidRPr="00E736B5">
          <w:rPr>
            <w:rFonts w:ascii="Times New Roman" w:eastAsia="Calibri" w:hAnsi="Times New Roman"/>
            <w:sz w:val="26"/>
            <w:szCs w:val="26"/>
          </w:rPr>
          <w:t>справка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размере среднемесячного денежного содержания, оформленная согласно приложению 3 к настоящему Положению;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копия распоряжения об освобождении от занимаемой должности;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копия трудовой книжки;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- справка о назначенной (досрочно оформленной) страховой пенсии с указ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нием федерального закона, в соответствии с которым она назначена (досрочно оформлена);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- </w:t>
      </w:r>
      <w:hyperlink w:anchor="Par293" w:history="1">
        <w:r w:rsidRPr="00E736B5">
          <w:rPr>
            <w:rFonts w:ascii="Times New Roman" w:eastAsia="Calibri" w:hAnsi="Times New Roman"/>
            <w:sz w:val="26"/>
            <w:szCs w:val="26"/>
          </w:rPr>
          <w:t>справка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размере денежного содержания на момент увольнения лица, з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мещавшего должность главы поселения, депутата Совета депутатов поселения, члена выборного органа местного самоуправления поселения,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E736B5">
        <w:rPr>
          <w:rFonts w:ascii="Times New Roman" w:eastAsia="Calibri" w:hAnsi="Times New Roman"/>
          <w:sz w:val="26"/>
          <w:szCs w:val="26"/>
        </w:rPr>
        <w:t xml:space="preserve">осуществлявшего </w:t>
      </w:r>
      <w:r w:rsidRPr="00E736B5">
        <w:rPr>
          <w:rFonts w:ascii="Times New Roman" w:eastAsia="Calibri" w:hAnsi="Times New Roman"/>
          <w:sz w:val="26"/>
          <w:szCs w:val="26"/>
        </w:rPr>
        <w:lastRenderedPageBreak/>
        <w:t>свои полномочия на постоянной основе, оформленная согласно приложению 4 к настоящему Положению;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 xml:space="preserve">- </w:t>
      </w:r>
      <w:hyperlink w:anchor="Par335" w:history="1">
        <w:r w:rsidRPr="00E736B5">
          <w:rPr>
            <w:rFonts w:ascii="Times New Roman" w:eastAsia="Calibri" w:hAnsi="Times New Roman"/>
            <w:sz w:val="26"/>
            <w:szCs w:val="26"/>
          </w:rPr>
          <w:t>справка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периодах работы, учитываемых при исчислении стажа депутата Совета депутатов поселения, члена выборного органа местного самоуправления поселения, осуществлявших свои полномочия на постоянной основе, необходимого для назначения доплаты к пенсии, оформленная согласно приложению 5 к насто</w:t>
      </w:r>
      <w:r w:rsidRPr="00E736B5">
        <w:rPr>
          <w:rFonts w:ascii="Times New Roman" w:eastAsia="Calibri" w:hAnsi="Times New Roman"/>
          <w:sz w:val="26"/>
          <w:szCs w:val="26"/>
        </w:rPr>
        <w:t>я</w:t>
      </w:r>
      <w:r w:rsidRPr="00E736B5">
        <w:rPr>
          <w:rFonts w:ascii="Times New Roman" w:eastAsia="Calibri" w:hAnsi="Times New Roman"/>
          <w:sz w:val="26"/>
          <w:szCs w:val="26"/>
        </w:rPr>
        <w:t>щему Положению.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3.6. Лицо, ответственное за ведение бухгалтерского учета администрации поселения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E736B5">
        <w:rPr>
          <w:rFonts w:ascii="Times New Roman" w:eastAsia="Calibri" w:hAnsi="Times New Roman"/>
          <w:sz w:val="26"/>
          <w:szCs w:val="26"/>
        </w:rPr>
        <w:t>в месячный срок со дня получения всех необходимых документов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ществляет их проверку, определяет размер доплаты к пенсии, готовит проект ра</w:t>
      </w:r>
      <w:r w:rsidRPr="00E736B5">
        <w:rPr>
          <w:rFonts w:ascii="Times New Roman" w:eastAsia="Calibri" w:hAnsi="Times New Roman"/>
          <w:sz w:val="26"/>
          <w:szCs w:val="26"/>
        </w:rPr>
        <w:t>с</w:t>
      </w:r>
      <w:r w:rsidRPr="00E736B5">
        <w:rPr>
          <w:rFonts w:ascii="Times New Roman" w:eastAsia="Calibri" w:hAnsi="Times New Roman"/>
          <w:sz w:val="26"/>
          <w:szCs w:val="26"/>
        </w:rPr>
        <w:t>поряжения администрации поселения о назначении доплаты к пенсии и о решении, принятом главой поселения, сообщает заявителю письменно.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3.7. Размер доплаты к страховой пенсии исчисляется исходя из среднемеся</w:t>
      </w:r>
      <w:r w:rsidRPr="00E736B5">
        <w:rPr>
          <w:rFonts w:ascii="Times New Roman" w:eastAsia="Calibri" w:hAnsi="Times New Roman"/>
          <w:sz w:val="26"/>
          <w:szCs w:val="26"/>
        </w:rPr>
        <w:t>ч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денежного содержания за последние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12 полных месяцев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>, предшествовавших увольнению главы поселения, депутата Совета депутатов поселения, члена выбо</w:t>
      </w:r>
      <w:r w:rsidRPr="00E736B5">
        <w:rPr>
          <w:rFonts w:ascii="Times New Roman" w:eastAsia="Calibri" w:hAnsi="Times New Roman"/>
          <w:sz w:val="26"/>
          <w:szCs w:val="26"/>
        </w:rPr>
        <w:t>р</w:t>
      </w:r>
      <w:r w:rsidRPr="00E736B5">
        <w:rPr>
          <w:rFonts w:ascii="Times New Roman" w:eastAsia="Calibri" w:hAnsi="Times New Roman"/>
          <w:sz w:val="26"/>
          <w:szCs w:val="26"/>
        </w:rPr>
        <w:t>ного органа местного самоуправления поселения, осуществлявших свои полном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чия на постоянной основе, с занимаемой должности.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Среднемесячное денежное содержание определяется путем деления суммы полученного за 12 месяцев денежного содержания на 12.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Из расчетного периода исключается время, когда глава поселения, депутат Совета депутатов поселения, член выборного органа местного самоуправления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селения, осуществлявший свои полномочия на постоянной основе,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заработка. В этом случае суммы полученного пособия по временной нетрудоспособности и выплаченного среднего заработка не включаются в денежное содержание,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исходя из которого исчисляется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размер доплаты к пенсии. При этом среднемесячное денежное содержание определяется путем деления су</w:t>
      </w:r>
      <w:r w:rsidRPr="00E736B5">
        <w:rPr>
          <w:rFonts w:ascii="Times New Roman" w:eastAsia="Calibri" w:hAnsi="Times New Roman"/>
          <w:sz w:val="26"/>
          <w:szCs w:val="26"/>
        </w:rPr>
        <w:t>м</w:t>
      </w:r>
      <w:r w:rsidRPr="00E736B5">
        <w:rPr>
          <w:rFonts w:ascii="Times New Roman" w:eastAsia="Calibri" w:hAnsi="Times New Roman"/>
          <w:sz w:val="26"/>
          <w:szCs w:val="26"/>
        </w:rPr>
        <w:t>мы полученного в расчетном периоде денежного содержания на фактически прор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ботанные в этом периоде дни и умножается на 21 (среднемесячное число рабочих дней в году).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3.8. Доплата к пенсии назначается и выплачивается со дня подачи заявления, но не ранее дня, следующего за днем увольнения главы поселения, депутата Совета депутатов поселения, члена выборного органа местного самоуправления посел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ния, осуществлявших свои полномочия на постоянной основе, и назначения 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ховой пенсии по старости (инвалидности).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3.9. При нахождении лица, получающего доплату к пенсии, на государстве</w:t>
      </w:r>
      <w:r w:rsidRPr="00E736B5">
        <w:rPr>
          <w:rFonts w:ascii="Times New Roman" w:eastAsia="Calibri" w:hAnsi="Times New Roman"/>
          <w:sz w:val="26"/>
          <w:szCs w:val="26"/>
        </w:rPr>
        <w:t>н</w:t>
      </w:r>
      <w:r w:rsidRPr="00E736B5">
        <w:rPr>
          <w:rFonts w:ascii="Times New Roman" w:eastAsia="Calibri" w:hAnsi="Times New Roman"/>
          <w:sz w:val="26"/>
          <w:szCs w:val="26"/>
        </w:rPr>
        <w:t>ной должности Российской Федерации, государственной должности Хабаровского края, должности государственной гражданской службы, выборной муниципальной должности или должности муниципальной службы выплата доплаты к страховой пенсии приостанавливается со дня нахождения на указанных должностях распор</w:t>
      </w:r>
      <w:r w:rsidRPr="00E736B5">
        <w:rPr>
          <w:rFonts w:ascii="Times New Roman" w:eastAsia="Calibri" w:hAnsi="Times New Roman"/>
          <w:sz w:val="26"/>
          <w:szCs w:val="26"/>
        </w:rPr>
        <w:t>я</w:t>
      </w:r>
      <w:r w:rsidRPr="00E736B5">
        <w:rPr>
          <w:rFonts w:ascii="Times New Roman" w:eastAsia="Calibri" w:hAnsi="Times New Roman"/>
          <w:sz w:val="26"/>
          <w:szCs w:val="26"/>
        </w:rPr>
        <w:t>жением администрации поселения по заявлению получателя доплаты к пенсии. К заявлению прилагается копия распоряжения (приказа) о его назначении на одну из указанных должностей.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При последующем освобождении от указанных должностей выплата допл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ты к пенсии возобновляется на основании заявления, представленного лицу отве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>ственному за ведение бухгалтерского учета администрации поселения, с прилож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lastRenderedPageBreak/>
        <w:t>нием копии распоряжения (приказа) об освобождении от соответствующей дол</w:t>
      </w:r>
      <w:r w:rsidRPr="00E736B5">
        <w:rPr>
          <w:rFonts w:ascii="Times New Roman" w:eastAsia="Calibri" w:hAnsi="Times New Roman"/>
          <w:sz w:val="26"/>
          <w:szCs w:val="26"/>
        </w:rPr>
        <w:t>ж</w:t>
      </w:r>
      <w:r w:rsidRPr="00E736B5">
        <w:rPr>
          <w:rFonts w:ascii="Times New Roman" w:eastAsia="Calibri" w:hAnsi="Times New Roman"/>
          <w:sz w:val="26"/>
          <w:szCs w:val="26"/>
        </w:rPr>
        <w:t>ности.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3.10. Лицам, замещавшим должности депутата Совета депутатов поселения, члена выборного органа местного самоуправления поселения, осуществлявшим свои полномочия на постоянной основе, находившимся после установления им д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платы к пенсии</w:t>
      </w:r>
      <w:r w:rsidR="009F2625">
        <w:rPr>
          <w:rFonts w:ascii="Times New Roman" w:eastAsia="Calibri" w:hAnsi="Times New Roman"/>
          <w:sz w:val="26"/>
          <w:szCs w:val="26"/>
        </w:rPr>
        <w:t xml:space="preserve"> на должностях, установленных п. 3.9 настоящего положения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, в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св</w:t>
      </w:r>
      <w:r w:rsidRPr="00E736B5">
        <w:rPr>
          <w:rFonts w:ascii="Times New Roman" w:eastAsia="Calibri" w:hAnsi="Times New Roman"/>
          <w:sz w:val="26"/>
          <w:szCs w:val="26"/>
        </w:rPr>
        <w:t>я</w:t>
      </w:r>
      <w:r w:rsidRPr="00E736B5">
        <w:rPr>
          <w:rFonts w:ascii="Times New Roman" w:eastAsia="Calibri" w:hAnsi="Times New Roman"/>
          <w:sz w:val="26"/>
          <w:szCs w:val="26"/>
        </w:rPr>
        <w:t>зи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с чем ее выплата приостанавливалась, по их заявлению установленными наст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ящим положением правилами может быть установлена пенсия за выслугу лет с учетом вновь занимаемых должностей и денежного содержания по ним.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В этом случае возобновление выплаты доплаты к пенсии при последующем освобождении от вышеуказанных должностей производится на тех же условиях по </w:t>
      </w:r>
      <w:hyperlink w:anchor="Par136" w:history="1">
        <w:r w:rsidRPr="00E736B5">
          <w:rPr>
            <w:rFonts w:ascii="Times New Roman" w:eastAsia="Calibri" w:hAnsi="Times New Roman"/>
            <w:sz w:val="26"/>
            <w:szCs w:val="26"/>
          </w:rPr>
          <w:t>заявлению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(приложение 1 к настоящему Положению) и с приложением распоряж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ния (приказа) об увольнении.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3.11. Проект распоряжения администрации поселения о возобновлении в</w:t>
      </w:r>
      <w:r w:rsidRPr="00E736B5">
        <w:rPr>
          <w:rFonts w:ascii="Times New Roman" w:eastAsia="Calibri" w:hAnsi="Times New Roman"/>
          <w:sz w:val="26"/>
          <w:szCs w:val="26"/>
        </w:rPr>
        <w:t>ы</w:t>
      </w:r>
      <w:r w:rsidRPr="00E736B5">
        <w:rPr>
          <w:rFonts w:ascii="Times New Roman" w:eastAsia="Calibri" w:hAnsi="Times New Roman"/>
          <w:sz w:val="26"/>
          <w:szCs w:val="26"/>
        </w:rPr>
        <w:t>платы доплаты к пенсии подготавливается лицом ответственным за ведение бу</w:t>
      </w:r>
      <w:r w:rsidRPr="00E736B5">
        <w:rPr>
          <w:rFonts w:ascii="Times New Roman" w:eastAsia="Calibri" w:hAnsi="Times New Roman"/>
          <w:sz w:val="26"/>
          <w:szCs w:val="26"/>
        </w:rPr>
        <w:t>х</w:t>
      </w:r>
      <w:r w:rsidRPr="00E736B5">
        <w:rPr>
          <w:rFonts w:ascii="Times New Roman" w:eastAsia="Calibri" w:hAnsi="Times New Roman"/>
          <w:sz w:val="26"/>
          <w:szCs w:val="26"/>
        </w:rPr>
        <w:t>галтерского учета администрации поселения в 14-дневный срок со дня регистрации заявления. Выплата доплаты к пенсии возобновляется с первого числа того месяца, когда гражданин, получавший доплату к пенсии, обратился с заявлением о ее во</w:t>
      </w:r>
      <w:r w:rsidRPr="00E736B5">
        <w:rPr>
          <w:rFonts w:ascii="Times New Roman" w:eastAsia="Calibri" w:hAnsi="Times New Roman"/>
          <w:sz w:val="26"/>
          <w:szCs w:val="26"/>
        </w:rPr>
        <w:t>з</w:t>
      </w:r>
      <w:r w:rsidRPr="00E736B5">
        <w:rPr>
          <w:rFonts w:ascii="Times New Roman" w:eastAsia="Calibri" w:hAnsi="Times New Roman"/>
          <w:sz w:val="26"/>
          <w:szCs w:val="26"/>
        </w:rPr>
        <w:t>обновлении, но не ранее дня, когда наступило право на возобновление доплаты к пенсии.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3.12. Выплата доплаты к пенсии лицам, выехавшим на постоянное место ж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тельства за пределы Российской Федерации, не производится.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3.13. Получатели доплаты к пенсии обязаны в пятидневный срок извещать лицо ответственного за ведение бухгалтерского учета администрации поселения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E736B5">
        <w:rPr>
          <w:rFonts w:ascii="Times New Roman" w:eastAsia="Calibri" w:hAnsi="Times New Roman"/>
          <w:sz w:val="26"/>
          <w:szCs w:val="26"/>
        </w:rPr>
        <w:t>о наступлении обстоятельств, по которым доплата к пенсии должна быть приост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новлена. В случае несвоевременного выполнения данного обязательства, влекущ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го перерасход средств на выплату доплаты к пенсии, лицо ответственного за вед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ние бухгалтерского учета администрации поселения приостанавливает выплату д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платы к пенсии. При этом излишне выплаченные суммы доплаты к пенсии возм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>щаются по заявлению ее получателя, а в случае несогласия - взыскиваются в 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дебном порядке.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3.14. Споры по вопросам назначения и выплаты доплаты к пенсии рассма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>риваются в судебном порядке.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0C1F7D" w:rsidRDefault="000C1F7D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>Приложение 1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к Положению о порядке назначения и выплаты ежемесячной доплаты к 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ховой пенсии по старости (инвалидн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 w:rsidRPr="00E736B5">
        <w:rPr>
          <w:rFonts w:ascii="Times New Roman" w:eastAsia="Calibri" w:hAnsi="Times New Roman"/>
          <w:bCs/>
          <w:sz w:val="26"/>
          <w:szCs w:val="26"/>
        </w:rPr>
        <w:t>е</w:t>
      </w:r>
      <w:r w:rsidRPr="00E736B5">
        <w:rPr>
          <w:rFonts w:ascii="Times New Roman" w:eastAsia="Calibri" w:hAnsi="Times New Roman"/>
          <w:bCs/>
          <w:sz w:val="26"/>
          <w:szCs w:val="26"/>
        </w:rPr>
        <w:t>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члена выборного органа мес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E736B5">
        <w:rPr>
          <w:rFonts w:ascii="Times New Roman" w:eastAsia="Calibri" w:hAnsi="Times New Roman"/>
          <w:bCs/>
          <w:sz w:val="26"/>
          <w:szCs w:val="26"/>
        </w:rPr>
        <w:t>н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ского муниципального района,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ществлявшим свои полномочия на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стоянной основе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left="492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Главе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пального района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E736B5">
        <w:rPr>
          <w:rFonts w:ascii="Courier New" w:eastAsia="Calibri" w:hAnsi="Courier New" w:cs="Courier New"/>
          <w:sz w:val="20"/>
          <w:szCs w:val="20"/>
        </w:rPr>
        <w:t>(</w:t>
      </w:r>
      <w:r w:rsidRPr="00E736B5">
        <w:rPr>
          <w:rFonts w:ascii="Times New Roman" w:eastAsia="Calibri" w:hAnsi="Times New Roman"/>
          <w:sz w:val="20"/>
          <w:szCs w:val="20"/>
        </w:rPr>
        <w:t>фамилия, имя, отчество, адрес,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телефон, паспортные данные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заявителя)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bookmarkStart w:id="2" w:name="Par136"/>
      <w:bookmarkEnd w:id="2"/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  <w:r w:rsidRPr="00E736B5">
        <w:rPr>
          <w:rFonts w:ascii="Times New Roman" w:eastAsia="Calibri" w:hAnsi="Times New Roman"/>
          <w:sz w:val="26"/>
          <w:szCs w:val="26"/>
        </w:rPr>
        <w:t>ЗАЯВЛЕНИЕ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В   соответствии   с   </w:t>
      </w:r>
      <w:hyperlink r:id="rId18" w:history="1">
        <w:r w:rsidRPr="00E736B5">
          <w:rPr>
            <w:rFonts w:ascii="Times New Roman" w:eastAsia="Calibri" w:hAnsi="Times New Roman"/>
            <w:sz w:val="26"/>
            <w:szCs w:val="26"/>
          </w:rPr>
          <w:t>Уставом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 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</w:t>
      </w:r>
      <w:r w:rsidRPr="00E736B5">
        <w:rPr>
          <w:rFonts w:ascii="Times New Roman" w:eastAsia="Calibri" w:hAnsi="Times New Roman"/>
          <w:sz w:val="26"/>
          <w:szCs w:val="26"/>
        </w:rPr>
        <w:t>и</w:t>
      </w:r>
      <w:r w:rsidRPr="00E736B5">
        <w:rPr>
          <w:rFonts w:ascii="Times New Roman" w:eastAsia="Calibri" w:hAnsi="Times New Roman"/>
          <w:sz w:val="26"/>
          <w:szCs w:val="26"/>
        </w:rPr>
        <w:t>колаевского   муниципального  района Хабаровского края прошу назначить мне ежемесячную доплату к страховой пенсии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(вид пенсии)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выплачиваемой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в соответствии с федеральным законодательством.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Страховую пенсию получаю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(наименование отделения Пенсионного фонда Российской Федерации)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Ежемесячную   доплату  к  страховой  пенсии  прошу  перечислять  на 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мой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расчетный счет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</w:t>
      </w:r>
      <w:proofErr w:type="gramStart"/>
      <w:r w:rsidRPr="00E736B5">
        <w:rPr>
          <w:rFonts w:ascii="Times New Roman" w:eastAsia="Calibri" w:hAnsi="Times New Roman"/>
          <w:sz w:val="20"/>
          <w:szCs w:val="20"/>
        </w:rPr>
        <w:t>(указать кредитное учреждение,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номер текущего счета)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E736B5">
        <w:rPr>
          <w:rFonts w:ascii="Times New Roman" w:eastAsia="Calibri" w:hAnsi="Times New Roman"/>
          <w:sz w:val="26"/>
          <w:szCs w:val="26"/>
        </w:rPr>
        <w:t>Обязуюсь   в  случае  замещения  государственной  должности  Российской Федерации,   государственной   должности   Хабаровского   края,   должности гос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дарственной  гражданской  службы,  выборной муниципальной должности или должности муниципальной службы, а также в случае выезда на постоянное место жительства  за  пределы  Российской  Федерации сообщить об этом лицу, отве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>ственному за ведение бухгалтерского учета администрации поселения в пятидне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ный срок.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0C1F7D" w:rsidRDefault="00E736B5" w:rsidP="000C1F7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"___" ___________ 20__ г.</w:t>
      </w:r>
    </w:p>
    <w:p w:rsidR="00E736B5" w:rsidRPr="00E736B5" w:rsidRDefault="00E736B5" w:rsidP="000C1F7D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>Приложение 2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к Положению о порядке назначения и выплаты ежемесячной доплаты к 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ховой пенсии по старости (инвалидн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 w:rsidRPr="00E736B5">
        <w:rPr>
          <w:rFonts w:ascii="Times New Roman" w:eastAsia="Calibri" w:hAnsi="Times New Roman"/>
          <w:bCs/>
          <w:sz w:val="26"/>
          <w:szCs w:val="26"/>
        </w:rPr>
        <w:t>е</w:t>
      </w:r>
      <w:r w:rsidRPr="00E736B5">
        <w:rPr>
          <w:rFonts w:ascii="Times New Roman" w:eastAsia="Calibri" w:hAnsi="Times New Roman"/>
          <w:bCs/>
          <w:sz w:val="26"/>
          <w:szCs w:val="26"/>
        </w:rPr>
        <w:t>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члена выборного органа мес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E736B5">
        <w:rPr>
          <w:rFonts w:ascii="Times New Roman" w:eastAsia="Calibri" w:hAnsi="Times New Roman"/>
          <w:bCs/>
          <w:sz w:val="26"/>
          <w:szCs w:val="26"/>
        </w:rPr>
        <w:t>н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ского муниципального района,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ществлявшим свои полномочия на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стоянной основе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bookmarkStart w:id="3" w:name="Par179"/>
      <w:bookmarkEnd w:id="3"/>
      <w:r w:rsidRPr="00E736B5">
        <w:rPr>
          <w:rFonts w:ascii="Times New Roman" w:eastAsia="Calibri" w:hAnsi="Times New Roman"/>
          <w:sz w:val="26"/>
          <w:szCs w:val="26"/>
        </w:rPr>
        <w:t>РЕШЕНИЕ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о представлении к назначению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ежемесячной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доплаты к страховой пенсии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"___" _________ 20__ г.                                                                              N 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Представить   к   назначению  ежемесячной  доплаты  к  страховой  пенсии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(</w:t>
      </w:r>
      <w:r w:rsidRPr="00E736B5">
        <w:rPr>
          <w:rFonts w:ascii="Times New Roman" w:eastAsia="Calibri" w:hAnsi="Times New Roman"/>
          <w:sz w:val="20"/>
          <w:szCs w:val="20"/>
        </w:rPr>
        <w:t>фамилия, имя, отчество)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замещавшего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должность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____________________________________________________,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(наименование должности)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с "___" _________ 20__ г.,  исходя  из  замещения должности в течение 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срок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а(</w:t>
      </w:r>
      <w:proofErr w:type="spellStart"/>
      <w:proofErr w:type="gramEnd"/>
      <w:r w:rsidRPr="00E736B5">
        <w:rPr>
          <w:rFonts w:ascii="Times New Roman" w:eastAsia="Calibri" w:hAnsi="Times New Roman"/>
          <w:sz w:val="26"/>
          <w:szCs w:val="26"/>
        </w:rPr>
        <w:t>ов</w:t>
      </w:r>
      <w:proofErr w:type="spellEnd"/>
      <w:r w:rsidRPr="00E736B5">
        <w:rPr>
          <w:rFonts w:ascii="Times New Roman" w:eastAsia="Calibri" w:hAnsi="Times New Roman"/>
          <w:sz w:val="26"/>
          <w:szCs w:val="26"/>
        </w:rPr>
        <w:t>) полномочий (стажа муниципальной службы _________ лет).</w:t>
      </w:r>
    </w:p>
    <w:p w:rsidR="00E736B5" w:rsidRPr="00E736B5" w:rsidRDefault="00E736B5" w:rsidP="00E736B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Ежемесячная  доплата  к  страховой  пенсии  составляет суммарно с учетом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страховой пенсии по старости (инвалидности)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(вид пенсии)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__________ </w:t>
      </w:r>
      <w:r w:rsidRPr="00E736B5">
        <w:rPr>
          <w:rFonts w:ascii="Times New Roman" w:eastAsia="Calibri" w:hAnsi="Times New Roman"/>
          <w:sz w:val="26"/>
          <w:szCs w:val="26"/>
        </w:rPr>
        <w:t>процентов среднемесячного денежного содержания.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К настоящему решению прилагаются следующие документы: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1) </w:t>
      </w:r>
      <w:hyperlink w:anchor="Par136" w:history="1">
        <w:r w:rsidRPr="00E736B5">
          <w:rPr>
            <w:rFonts w:ascii="Times New Roman" w:eastAsia="Calibri" w:hAnsi="Times New Roman"/>
            <w:sz w:val="26"/>
            <w:szCs w:val="26"/>
          </w:rPr>
          <w:t>заявление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установленного образца;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2) </w:t>
      </w:r>
      <w:hyperlink w:anchor="Par230" w:history="1">
        <w:r w:rsidRPr="00E736B5">
          <w:rPr>
            <w:rFonts w:ascii="Times New Roman" w:eastAsia="Calibri" w:hAnsi="Times New Roman"/>
            <w:sz w:val="26"/>
            <w:szCs w:val="26"/>
          </w:rPr>
          <w:t>справка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размере среднемесячного денежного содержания;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3) копия распоряжения об освобождении от занимаемой должности;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4) копия трудовой книжки;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5) справка о назначенной (досрочно оформленной) трудовой пенсии;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6)  </w:t>
      </w:r>
      <w:hyperlink w:anchor="Par293" w:history="1">
        <w:r w:rsidRPr="00E736B5">
          <w:rPr>
            <w:rFonts w:ascii="Times New Roman" w:eastAsia="Calibri" w:hAnsi="Times New Roman"/>
            <w:sz w:val="26"/>
            <w:szCs w:val="26"/>
          </w:rPr>
          <w:t>справка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 о  размере денежного содержания на момент увольнения лица,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замещавшего  должность  главы  поселения,  депутата Совета депутатов поселения,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члена выборного органа местного самоуправления поселения, осуществлявшего свои полномочия на постоянной основе;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    7)  </w:t>
      </w:r>
      <w:hyperlink w:anchor="Par335" w:history="1">
        <w:r w:rsidRPr="00E736B5">
          <w:rPr>
            <w:rFonts w:ascii="Times New Roman" w:eastAsia="Calibri" w:hAnsi="Times New Roman"/>
            <w:sz w:val="26"/>
            <w:szCs w:val="26"/>
          </w:rPr>
          <w:t>справка</w:t>
        </w:r>
      </w:hyperlink>
      <w:r w:rsidRPr="00E736B5">
        <w:rPr>
          <w:rFonts w:ascii="Times New Roman" w:eastAsia="Calibri" w:hAnsi="Times New Roman"/>
          <w:sz w:val="26"/>
          <w:szCs w:val="26"/>
        </w:rPr>
        <w:t xml:space="preserve"> о должностях, период службы (работы) в которых включается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в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стаж для назначения пенсии за выслугу лет.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Глава 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_____________    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(подпись)                        (фамилия, инициалы)</w:t>
      </w:r>
    </w:p>
    <w:p w:rsidR="00E736B5" w:rsidRDefault="00E736B5" w:rsidP="000C1F7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 xml:space="preserve">    МП</w:t>
      </w:r>
    </w:p>
    <w:p w:rsidR="000C1F7D" w:rsidRPr="00E736B5" w:rsidRDefault="000C1F7D" w:rsidP="000C1F7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к Положению о порядке назначения и выплаты ежемесячной доплаты к 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ховой пенсии по старости (инвалидн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 w:rsidRPr="00E736B5">
        <w:rPr>
          <w:rFonts w:ascii="Times New Roman" w:eastAsia="Calibri" w:hAnsi="Times New Roman"/>
          <w:bCs/>
          <w:sz w:val="26"/>
          <w:szCs w:val="26"/>
        </w:rPr>
        <w:t>е</w:t>
      </w:r>
      <w:r w:rsidRPr="00E736B5">
        <w:rPr>
          <w:rFonts w:ascii="Times New Roman" w:eastAsia="Calibri" w:hAnsi="Times New Roman"/>
          <w:bCs/>
          <w:sz w:val="26"/>
          <w:szCs w:val="26"/>
        </w:rPr>
        <w:t>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члена выборного органа мес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E736B5">
        <w:rPr>
          <w:rFonts w:ascii="Times New Roman" w:eastAsia="Calibri" w:hAnsi="Times New Roman"/>
          <w:bCs/>
          <w:sz w:val="26"/>
          <w:szCs w:val="26"/>
        </w:rPr>
        <w:t>н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ского муниципального района,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ществлявшим свои полномочия на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стоянной основе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bookmarkStart w:id="4" w:name="Par230"/>
      <w:bookmarkEnd w:id="4"/>
      <w:r w:rsidRPr="00E736B5">
        <w:rPr>
          <w:rFonts w:ascii="Times New Roman" w:eastAsia="Calibri" w:hAnsi="Times New Roman"/>
          <w:sz w:val="26"/>
          <w:szCs w:val="26"/>
        </w:rPr>
        <w:t>СПРАВКА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о размере среднемесячного денежного содержания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E736B5">
        <w:rPr>
          <w:rFonts w:ascii="Times New Roman" w:eastAsia="Calibri" w:hAnsi="Times New Roman"/>
          <w:sz w:val="26"/>
          <w:szCs w:val="26"/>
        </w:rPr>
        <w:t>Среднемесячное денежное содержание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___________________________________,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замещавшего   должность  главы  поселения,  депутата  Совета депутатов посел</w:t>
      </w:r>
      <w:r w:rsidRPr="00E736B5">
        <w:rPr>
          <w:rFonts w:ascii="Times New Roman" w:eastAsia="Calibri" w:hAnsi="Times New Roman"/>
          <w:sz w:val="26"/>
          <w:szCs w:val="26"/>
        </w:rPr>
        <w:t>е</w:t>
      </w:r>
      <w:r w:rsidRPr="00E736B5">
        <w:rPr>
          <w:rFonts w:ascii="Times New Roman" w:eastAsia="Calibri" w:hAnsi="Times New Roman"/>
          <w:sz w:val="26"/>
          <w:szCs w:val="26"/>
        </w:rPr>
        <w:t xml:space="preserve">ния,  члена  выборного органа местного самоуправления поселения,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осуществля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шим</w:t>
      </w:r>
      <w:proofErr w:type="gramEnd"/>
      <w:r w:rsidRPr="00E736B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E736B5">
        <w:rPr>
          <w:rFonts w:ascii="Times New Roman" w:eastAsia="Calibri" w:hAnsi="Times New Roman"/>
          <w:sz w:val="26"/>
          <w:szCs w:val="26"/>
        </w:rPr>
        <w:t>свои полномочия на постоянной основе,</w:t>
      </w:r>
      <w:r w:rsidRPr="00E736B5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E736B5">
        <w:rPr>
          <w:rFonts w:ascii="Times New Roman" w:eastAsia="Calibri" w:hAnsi="Times New Roman"/>
          <w:sz w:val="26"/>
          <w:szCs w:val="26"/>
        </w:rPr>
        <w:t>за период с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 </w:t>
      </w:r>
      <w:r w:rsidRPr="00E736B5">
        <w:rPr>
          <w:rFonts w:ascii="Times New Roman" w:eastAsia="Calibri" w:hAnsi="Times New Roman"/>
          <w:sz w:val="26"/>
          <w:szCs w:val="26"/>
        </w:rPr>
        <w:t>по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</w:t>
      </w:r>
      <w:r w:rsidRPr="00E736B5">
        <w:rPr>
          <w:rFonts w:ascii="Times New Roman" w:eastAsia="Calibri" w:hAnsi="Times New Roman"/>
          <w:sz w:val="20"/>
          <w:szCs w:val="20"/>
        </w:rPr>
        <w:t>(день, месяц, год)                                                  (день, месяц, год)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составляет: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814"/>
        <w:gridCol w:w="1928"/>
      </w:tblGrid>
      <w:tr w:rsidR="00E736B5" w:rsidRPr="00E736B5" w:rsidTr="000A1D65">
        <w:trPr>
          <w:trHeight w:val="39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За 12 месяцев (рублей, копеек)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В месяц (рублей, копеек)</w:t>
            </w:r>
          </w:p>
        </w:tc>
      </w:tr>
      <w:tr w:rsidR="00E736B5" w:rsidRPr="00E736B5" w:rsidTr="000A1D65">
        <w:trPr>
          <w:trHeight w:val="136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1. Среднемесячное денежное содержание: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rPr>
          <w:trHeight w:val="127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а) должностной оклад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rPr>
          <w:trHeight w:val="105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б) ежемесячное денежное поощрение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2. Размер районного коэффициента и процентной надбавки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3. Итого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4. Предельный размер среднемесячного денежного содержания (0,6 должностного оклада и ежемесячного денежного поощрения на момент увольнения с учетом районного коэффициента и пр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центной надбавки)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5. Среднемесячное денежное содержание, учитываемое для назн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чения ежемесячной доплаты к пенсии, с учетом районного коэ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фициента и процентной надбавки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Глава 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___________________     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(подпись)                                       (фамилия инициалы)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Лицо, ответственное 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за ведение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бухгалтерского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учета администрации поселения</w:t>
      </w:r>
      <w:r w:rsidRPr="00E736B5">
        <w:rPr>
          <w:rFonts w:ascii="Courier New" w:eastAsia="Calibri" w:hAnsi="Courier New" w:cs="Courier New"/>
          <w:b/>
          <w:sz w:val="20"/>
          <w:szCs w:val="20"/>
        </w:rPr>
        <w:t xml:space="preserve"> </w:t>
      </w:r>
      <w:r w:rsidRPr="00E736B5">
        <w:rPr>
          <w:rFonts w:ascii="Courier New" w:eastAsia="Calibri" w:hAnsi="Courier New" w:cs="Courier New"/>
          <w:sz w:val="20"/>
          <w:szCs w:val="20"/>
        </w:rPr>
        <w:t>______________</w:t>
      </w:r>
      <w:r w:rsidRPr="00E736B5">
        <w:rPr>
          <w:rFonts w:ascii="Courier New" w:eastAsia="Calibri" w:hAnsi="Courier New" w:cs="Courier New"/>
          <w:b/>
          <w:sz w:val="20"/>
          <w:szCs w:val="20"/>
        </w:rPr>
        <w:t xml:space="preserve">      </w:t>
      </w:r>
      <w:r w:rsidRPr="00E736B5">
        <w:rPr>
          <w:rFonts w:ascii="Courier New" w:eastAsia="Calibri" w:hAnsi="Courier New" w:cs="Courier New"/>
          <w:sz w:val="20"/>
          <w:szCs w:val="20"/>
        </w:rPr>
        <w:t>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(Главный бухгалтер)                                            (подпись)                                     (фамилия инициалы)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МП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к Положению о порядке назначения и выплаты ежемесячной доплаты к 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ховой пенсии по старости (инвалидн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 w:rsidRPr="00E736B5">
        <w:rPr>
          <w:rFonts w:ascii="Times New Roman" w:eastAsia="Calibri" w:hAnsi="Times New Roman"/>
          <w:bCs/>
          <w:sz w:val="26"/>
          <w:szCs w:val="26"/>
        </w:rPr>
        <w:t>е</w:t>
      </w:r>
      <w:r w:rsidRPr="00E736B5">
        <w:rPr>
          <w:rFonts w:ascii="Times New Roman" w:eastAsia="Calibri" w:hAnsi="Times New Roman"/>
          <w:bCs/>
          <w:sz w:val="26"/>
          <w:szCs w:val="26"/>
        </w:rPr>
        <w:t>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члена выборного органа мес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E736B5">
        <w:rPr>
          <w:rFonts w:ascii="Times New Roman" w:eastAsia="Calibri" w:hAnsi="Times New Roman"/>
          <w:bCs/>
          <w:sz w:val="26"/>
          <w:szCs w:val="26"/>
        </w:rPr>
        <w:t>н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ского муниципального района,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ществлявшим свои полномочия на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стоянной основе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bookmarkStart w:id="5" w:name="Par293"/>
      <w:bookmarkEnd w:id="5"/>
      <w:r w:rsidRPr="00E736B5">
        <w:rPr>
          <w:rFonts w:ascii="Times New Roman" w:eastAsia="Calibri" w:hAnsi="Times New Roman"/>
          <w:sz w:val="26"/>
          <w:szCs w:val="26"/>
        </w:rPr>
        <w:t>СПРАВКА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о размере денежного содержания на момент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увольнения лица, замещавшего должность главы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поселения, депутата Совета депутатов поселения, члена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выборного органа местного самоуправления поселения, осуществлявшего свои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>полномочия на постоянной основе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на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(дата увольнения)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Должностной оклад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Ежемесячное денежное поощрение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Глава 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___________________     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(подпись)                                        (фамилия инициалы)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Лицо, ответственное 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за ведение </w:t>
      </w:r>
      <w:proofErr w:type="gramStart"/>
      <w:r w:rsidRPr="00E736B5">
        <w:rPr>
          <w:rFonts w:ascii="Times New Roman" w:eastAsia="Calibri" w:hAnsi="Times New Roman"/>
          <w:sz w:val="26"/>
          <w:szCs w:val="26"/>
        </w:rPr>
        <w:t>бухгалтерского</w:t>
      </w:r>
      <w:proofErr w:type="gramEnd"/>
      <w:r w:rsidRPr="00E736B5">
        <w:rPr>
          <w:rFonts w:ascii="Times New Roman" w:eastAsia="Calibri" w:hAnsi="Times New Roman"/>
          <w:sz w:val="26"/>
          <w:szCs w:val="26"/>
        </w:rPr>
        <w:t xml:space="preserve"> 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>учета администрации поселения</w:t>
      </w:r>
      <w:r w:rsidRPr="00E736B5">
        <w:rPr>
          <w:rFonts w:ascii="Courier New" w:eastAsia="Calibri" w:hAnsi="Courier New" w:cs="Courier New"/>
          <w:b/>
          <w:sz w:val="20"/>
          <w:szCs w:val="20"/>
        </w:rPr>
        <w:t xml:space="preserve"> </w:t>
      </w:r>
      <w:r w:rsidRPr="00E736B5">
        <w:rPr>
          <w:rFonts w:ascii="Courier New" w:eastAsia="Calibri" w:hAnsi="Courier New" w:cs="Courier New"/>
          <w:sz w:val="20"/>
          <w:szCs w:val="20"/>
        </w:rPr>
        <w:t>______________      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(Главный бухгалтер)                                             (подпись)                                   (фамилия инициалы)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МП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9F262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E736B5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</w:p>
    <w:p w:rsidR="00E736B5" w:rsidRPr="00E736B5" w:rsidRDefault="00E736B5" w:rsidP="00E736B5">
      <w:pPr>
        <w:autoSpaceDE w:val="0"/>
        <w:autoSpaceDN w:val="0"/>
        <w:adjustRightInd w:val="0"/>
        <w:spacing w:line="240" w:lineRule="exact"/>
        <w:ind w:left="4820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proofErr w:type="gramStart"/>
      <w:r w:rsidRPr="00E736B5">
        <w:rPr>
          <w:rFonts w:ascii="Times New Roman" w:eastAsia="Calibri" w:hAnsi="Times New Roman"/>
          <w:sz w:val="26"/>
          <w:szCs w:val="26"/>
        </w:rPr>
        <w:t>к Положению о порядке назначения и выплаты ежемесячной доплаты к стр</w:t>
      </w:r>
      <w:r w:rsidRPr="00E736B5">
        <w:rPr>
          <w:rFonts w:ascii="Times New Roman" w:eastAsia="Calibri" w:hAnsi="Times New Roman"/>
          <w:sz w:val="26"/>
          <w:szCs w:val="26"/>
        </w:rPr>
        <w:t>а</w:t>
      </w:r>
      <w:r w:rsidRPr="00E736B5">
        <w:rPr>
          <w:rFonts w:ascii="Times New Roman" w:eastAsia="Calibri" w:hAnsi="Times New Roman"/>
          <w:sz w:val="26"/>
          <w:szCs w:val="26"/>
        </w:rPr>
        <w:t>ховой пенсии по старости (инвалидн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 xml:space="preserve">сти) лицам, замещавшим должности главы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</w:t>
      </w:r>
      <w:r w:rsidRPr="00E736B5">
        <w:rPr>
          <w:rFonts w:ascii="Times New Roman" w:eastAsia="Calibri" w:hAnsi="Times New Roman"/>
          <w:sz w:val="26"/>
          <w:szCs w:val="26"/>
        </w:rPr>
        <w:t>ь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района, депутата Совета депутатов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Нижнепронгенского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</w:t>
      </w:r>
      <w:r w:rsidRPr="00E736B5">
        <w:rPr>
          <w:rFonts w:ascii="Times New Roman" w:eastAsia="Calibri" w:hAnsi="Times New Roman"/>
          <w:bCs/>
          <w:sz w:val="26"/>
          <w:szCs w:val="26"/>
        </w:rPr>
        <w:t>е</w:t>
      </w:r>
      <w:r w:rsidRPr="00E736B5">
        <w:rPr>
          <w:rFonts w:ascii="Times New Roman" w:eastAsia="Calibri" w:hAnsi="Times New Roman"/>
          <w:bCs/>
          <w:sz w:val="26"/>
          <w:szCs w:val="26"/>
        </w:rPr>
        <w:t>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Николаевского муниципального района, члена выборного органа мес</w:t>
      </w:r>
      <w:r w:rsidRPr="00E736B5">
        <w:rPr>
          <w:rFonts w:ascii="Times New Roman" w:eastAsia="Calibri" w:hAnsi="Times New Roman"/>
          <w:sz w:val="26"/>
          <w:szCs w:val="26"/>
        </w:rPr>
        <w:t>т</w:t>
      </w:r>
      <w:r w:rsidRPr="00E736B5">
        <w:rPr>
          <w:rFonts w:ascii="Times New Roman" w:eastAsia="Calibri" w:hAnsi="Times New Roman"/>
          <w:sz w:val="26"/>
          <w:szCs w:val="26"/>
        </w:rPr>
        <w:t xml:space="preserve">ного самоуправления </w:t>
      </w:r>
      <w:proofErr w:type="spellStart"/>
      <w:r w:rsidRPr="00E736B5">
        <w:rPr>
          <w:rFonts w:ascii="Times New Roman" w:eastAsia="Calibri" w:hAnsi="Times New Roman"/>
          <w:bCs/>
          <w:sz w:val="26"/>
          <w:szCs w:val="26"/>
        </w:rPr>
        <w:t>Нижнепронге</w:t>
      </w:r>
      <w:r w:rsidRPr="00E736B5">
        <w:rPr>
          <w:rFonts w:ascii="Times New Roman" w:eastAsia="Calibri" w:hAnsi="Times New Roman"/>
          <w:bCs/>
          <w:sz w:val="26"/>
          <w:szCs w:val="26"/>
        </w:rPr>
        <w:t>н</w:t>
      </w:r>
      <w:r w:rsidRPr="00E736B5">
        <w:rPr>
          <w:rFonts w:ascii="Times New Roman" w:eastAsia="Calibri" w:hAnsi="Times New Roman"/>
          <w:bCs/>
          <w:sz w:val="26"/>
          <w:szCs w:val="26"/>
        </w:rPr>
        <w:t>ского</w:t>
      </w:r>
      <w:proofErr w:type="spellEnd"/>
      <w:r w:rsidRPr="00E736B5">
        <w:rPr>
          <w:rFonts w:ascii="Times New Roman" w:eastAsia="Calibri" w:hAnsi="Times New Roman"/>
          <w:bCs/>
          <w:sz w:val="26"/>
          <w:szCs w:val="26"/>
        </w:rPr>
        <w:t xml:space="preserve"> сельского поселения</w:t>
      </w:r>
      <w:r w:rsidRPr="00E736B5">
        <w:rPr>
          <w:rFonts w:ascii="Times New Roman" w:eastAsia="Calibri" w:hAnsi="Times New Roman"/>
          <w:sz w:val="26"/>
          <w:szCs w:val="26"/>
        </w:rPr>
        <w:t xml:space="preserve"> Николае</w:t>
      </w:r>
      <w:r w:rsidRPr="00E736B5">
        <w:rPr>
          <w:rFonts w:ascii="Times New Roman" w:eastAsia="Calibri" w:hAnsi="Times New Roman"/>
          <w:sz w:val="26"/>
          <w:szCs w:val="26"/>
        </w:rPr>
        <w:t>в</w:t>
      </w:r>
      <w:r w:rsidRPr="00E736B5">
        <w:rPr>
          <w:rFonts w:ascii="Times New Roman" w:eastAsia="Calibri" w:hAnsi="Times New Roman"/>
          <w:sz w:val="26"/>
          <w:szCs w:val="26"/>
        </w:rPr>
        <w:t>ского муниципального района, ос</w:t>
      </w:r>
      <w:r w:rsidRPr="00E736B5">
        <w:rPr>
          <w:rFonts w:ascii="Times New Roman" w:eastAsia="Calibri" w:hAnsi="Times New Roman"/>
          <w:sz w:val="26"/>
          <w:szCs w:val="26"/>
        </w:rPr>
        <w:t>у</w:t>
      </w:r>
      <w:r w:rsidRPr="00E736B5">
        <w:rPr>
          <w:rFonts w:ascii="Times New Roman" w:eastAsia="Calibri" w:hAnsi="Times New Roman"/>
          <w:sz w:val="26"/>
          <w:szCs w:val="26"/>
        </w:rPr>
        <w:t>ществлявшим свои полномочия на п</w:t>
      </w:r>
      <w:r w:rsidRPr="00E736B5">
        <w:rPr>
          <w:rFonts w:ascii="Times New Roman" w:eastAsia="Calibri" w:hAnsi="Times New Roman"/>
          <w:sz w:val="26"/>
          <w:szCs w:val="26"/>
        </w:rPr>
        <w:t>о</w:t>
      </w:r>
      <w:r w:rsidRPr="00E736B5">
        <w:rPr>
          <w:rFonts w:ascii="Times New Roman" w:eastAsia="Calibri" w:hAnsi="Times New Roman"/>
          <w:sz w:val="26"/>
          <w:szCs w:val="26"/>
        </w:rPr>
        <w:t>стоянной основе</w:t>
      </w:r>
      <w:proofErr w:type="gramEnd"/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E736B5">
        <w:rPr>
          <w:rFonts w:ascii="Times New Roman" w:eastAsia="Calibri" w:hAnsi="Times New Roman"/>
          <w:bCs/>
          <w:sz w:val="26"/>
          <w:szCs w:val="26"/>
        </w:rPr>
        <w:t>СПРАВКА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E736B5">
        <w:rPr>
          <w:rFonts w:ascii="Times New Roman" w:eastAsia="Calibri" w:hAnsi="Times New Roman"/>
          <w:bCs/>
          <w:sz w:val="26"/>
          <w:szCs w:val="26"/>
        </w:rPr>
        <w:t>о должностях, период службы (работы) в которых</w:t>
      </w:r>
    </w:p>
    <w:p w:rsidR="00E736B5" w:rsidRPr="00E736B5" w:rsidRDefault="00E736B5" w:rsidP="00E736B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6"/>
          <w:szCs w:val="26"/>
        </w:rPr>
      </w:pPr>
      <w:r w:rsidRPr="00E736B5">
        <w:rPr>
          <w:rFonts w:ascii="Times New Roman" w:eastAsia="Calibri" w:hAnsi="Times New Roman"/>
          <w:bCs/>
          <w:sz w:val="26"/>
          <w:szCs w:val="26"/>
        </w:rPr>
        <w:t>включается в стаж для назначения пенсии за выслугу лет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4"/>
        <w:gridCol w:w="993"/>
        <w:gridCol w:w="1417"/>
        <w:gridCol w:w="645"/>
        <w:gridCol w:w="646"/>
        <w:gridCol w:w="694"/>
        <w:gridCol w:w="598"/>
        <w:gridCol w:w="645"/>
        <w:gridCol w:w="599"/>
        <w:gridCol w:w="693"/>
        <w:gridCol w:w="646"/>
        <w:gridCol w:w="646"/>
      </w:tblGrid>
      <w:tr w:rsidR="00E736B5" w:rsidRPr="00E736B5" w:rsidTr="000A1D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 xml:space="preserve">N </w:t>
            </w:r>
            <w:proofErr w:type="gramStart"/>
            <w:r w:rsidRPr="00E736B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E736B5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мер зап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си в тр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вой книжке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Дата (п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ступл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ния, увольн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ния с должн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Замещаемая должность, наименование организации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Продолжительность службы (работы)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Стаж работы (слу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бы), принимаемый для исчисления пе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сии за выслугу лет</w:t>
            </w:r>
          </w:p>
        </w:tc>
      </w:tr>
      <w:tr w:rsidR="00E736B5" w:rsidRPr="00E736B5" w:rsidTr="000A1D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в календарном и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числении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в льготном исчи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лении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лет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мес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цев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дней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лет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мес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цев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дней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лет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мес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E736B5">
              <w:rPr>
                <w:rFonts w:ascii="Times New Roman" w:eastAsia="Calibri" w:hAnsi="Times New Roman"/>
                <w:sz w:val="20"/>
                <w:szCs w:val="20"/>
              </w:rPr>
              <w:t>цев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дней</w:t>
            </w:r>
          </w:p>
        </w:tc>
      </w:tr>
      <w:tr w:rsidR="00E736B5" w:rsidRPr="00E736B5" w:rsidTr="000A1D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736B5" w:rsidRPr="00E736B5" w:rsidTr="000A1D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E736B5">
              <w:rPr>
                <w:rFonts w:ascii="Times New Roman" w:eastAsia="Calibri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B5" w:rsidRPr="00E736B5" w:rsidRDefault="00E736B5" w:rsidP="00E736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736B5">
        <w:rPr>
          <w:rFonts w:ascii="Times New Roman" w:eastAsia="Calibri" w:hAnsi="Times New Roman"/>
          <w:sz w:val="26"/>
          <w:szCs w:val="26"/>
        </w:rPr>
        <w:t xml:space="preserve">Глава </w:t>
      </w: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___________________     __________________________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Courier New" w:eastAsia="Calibri" w:hAnsi="Courier New" w:cs="Courier New"/>
          <w:sz w:val="20"/>
          <w:szCs w:val="20"/>
        </w:rPr>
        <w:t xml:space="preserve">                                  </w:t>
      </w:r>
      <w:r w:rsidRPr="00E736B5">
        <w:rPr>
          <w:rFonts w:ascii="Times New Roman" w:eastAsia="Calibri" w:hAnsi="Times New Roman"/>
          <w:sz w:val="20"/>
          <w:szCs w:val="20"/>
        </w:rPr>
        <w:t>(подпись)                                      (расшифровка подписи)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Дата</w:t>
      </w: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</w:p>
    <w:p w:rsidR="00E736B5" w:rsidRPr="00E736B5" w:rsidRDefault="00E736B5" w:rsidP="00E736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szCs w:val="20"/>
        </w:rPr>
      </w:pPr>
      <w:r w:rsidRPr="00E736B5">
        <w:rPr>
          <w:rFonts w:ascii="Times New Roman" w:eastAsia="Calibri" w:hAnsi="Times New Roman"/>
          <w:sz w:val="20"/>
          <w:szCs w:val="20"/>
        </w:rPr>
        <w:t>Место печати</w:t>
      </w:r>
    </w:p>
    <w:p w:rsidR="00CB00A9" w:rsidRPr="00E736B5" w:rsidRDefault="00CB00A9" w:rsidP="00E736B5">
      <w:pPr>
        <w:jc w:val="both"/>
        <w:rPr>
          <w:sz w:val="26"/>
          <w:szCs w:val="26"/>
        </w:rPr>
      </w:pPr>
    </w:p>
    <w:sectPr w:rsidR="00CB00A9" w:rsidRPr="00E736B5" w:rsidSect="000C1F7D">
      <w:headerReference w:type="default" r:id="rId19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21" w:rsidRDefault="00704B21" w:rsidP="000C1F7D">
      <w:r>
        <w:separator/>
      </w:r>
    </w:p>
  </w:endnote>
  <w:endnote w:type="continuationSeparator" w:id="0">
    <w:p w:rsidR="00704B21" w:rsidRDefault="00704B21" w:rsidP="000C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21" w:rsidRDefault="00704B21" w:rsidP="000C1F7D">
      <w:r>
        <w:separator/>
      </w:r>
    </w:p>
  </w:footnote>
  <w:footnote w:type="continuationSeparator" w:id="0">
    <w:p w:rsidR="00704B21" w:rsidRDefault="00704B21" w:rsidP="000C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16563"/>
      <w:docPartObj>
        <w:docPartGallery w:val="Page Numbers (Top of Page)"/>
        <w:docPartUnique/>
      </w:docPartObj>
    </w:sdtPr>
    <w:sdtEndPr/>
    <w:sdtContent>
      <w:p w:rsidR="000C1F7D" w:rsidRDefault="000C1F7D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013">
          <w:rPr>
            <w:noProof/>
          </w:rPr>
          <w:t>1</w:t>
        </w:r>
        <w:r>
          <w:fldChar w:fldCharType="end"/>
        </w:r>
      </w:p>
    </w:sdtContent>
  </w:sdt>
  <w:p w:rsidR="000C1F7D" w:rsidRDefault="000C1F7D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1E"/>
    <w:rsid w:val="000C1F7D"/>
    <w:rsid w:val="00164013"/>
    <w:rsid w:val="0017741E"/>
    <w:rsid w:val="00704B21"/>
    <w:rsid w:val="00946767"/>
    <w:rsid w:val="009F2625"/>
    <w:rsid w:val="00CB00A9"/>
    <w:rsid w:val="00CD6A91"/>
    <w:rsid w:val="00E736B5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736B5"/>
  </w:style>
  <w:style w:type="table" w:styleId="af3">
    <w:name w:val="Table Grid"/>
    <w:basedOn w:val="a1"/>
    <w:uiPriority w:val="59"/>
    <w:rsid w:val="00E7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0C1F7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1F7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C1F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C1F7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F26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2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E736B5"/>
  </w:style>
  <w:style w:type="table" w:styleId="af3">
    <w:name w:val="Table Grid"/>
    <w:basedOn w:val="a1"/>
    <w:uiPriority w:val="59"/>
    <w:rsid w:val="00E7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0C1F7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C1F7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0C1F7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C1F7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F26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F2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5E03FA356B103D8A22100242E310F8F94F698D89F01BC02F84F25E9D4987FD48130F4A28F6B4B146EBBy2w9C" TargetMode="External"/><Relationship Id="rId13" Type="http://schemas.openxmlformats.org/officeDocument/2006/relationships/hyperlink" Target="consultantplus://offline/ref=8E35E03FA356B103D8BC2C1648703D0C84CAF39BDD9457E951FE187AB9D2CD3F948765B7E6876Ay4wAC" TargetMode="External"/><Relationship Id="rId18" Type="http://schemas.openxmlformats.org/officeDocument/2006/relationships/hyperlink" Target="consultantplus://offline/ref=8E35E03FA356B103D8A22100242E310F8F94F698D89F01BC02F84F25E9D4987FyDw4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35E03FA356B103D8BC2C1648703D0C84CAF39BDD9457E951FE187AyBw9C" TargetMode="External"/><Relationship Id="rId12" Type="http://schemas.openxmlformats.org/officeDocument/2006/relationships/hyperlink" Target="consultantplus://offline/ref=8E35E03FA356B103D8BC2C1648703D0C84CAF39BDD9457E951FE187AB9D2CD3F948765B7E6876Ay4wAC" TargetMode="External"/><Relationship Id="rId17" Type="http://schemas.openxmlformats.org/officeDocument/2006/relationships/hyperlink" Target="consultantplus://offline/ref=8E35E03FA356B103D8BC2C1648703D0F81CCF298D89457E951FE187AyBw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35E03FA356B103D8BC2C1648703D0F81CCF298D89457E951FE187AyBw9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35E03FA356B103D8BC2C1648703D0C84CAF39BDD9457E951FE187AB9D2CD3F948765B7E68563y4w9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35E03FA356B103D8BC2C1648703D0F81CCF298D89457E951FE187AyBw9C" TargetMode="External"/><Relationship Id="rId10" Type="http://schemas.openxmlformats.org/officeDocument/2006/relationships/hyperlink" Target="consultantplus://offline/ref=8E35E03FA356B103D8A22100242E310F8F94F698D89F01BC02F84F25E9D4987FD48130F4A28F6B4B146EBBy2w9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5E03FA356B103D8BC2C1648703D0C84CAF39BDD9457E951FE187AyBw9C" TargetMode="External"/><Relationship Id="rId14" Type="http://schemas.openxmlformats.org/officeDocument/2006/relationships/hyperlink" Target="consultantplus://offline/ref=8E35E03FA356B103D8BC2C1648703D0F85CEFA9FDA9457E951FE187AyB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4595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2017-03-01T02:35:00Z</cp:lastPrinted>
  <dcterms:created xsi:type="dcterms:W3CDTF">2017-03-01T02:08:00Z</dcterms:created>
  <dcterms:modified xsi:type="dcterms:W3CDTF">2017-03-01T04:48:00Z</dcterms:modified>
</cp:coreProperties>
</file>