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90" w:rsidRPr="00A04E90" w:rsidRDefault="00A04E90" w:rsidP="00A04E9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A04E90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A04E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A04E90" w:rsidRPr="00A04E90" w:rsidRDefault="00A04E90" w:rsidP="00A04E9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A04E90" w:rsidRPr="00A04E90" w:rsidRDefault="00A04E90" w:rsidP="00A04E9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E90" w:rsidRPr="00A04E90" w:rsidRDefault="00A04E90" w:rsidP="00A04E90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A04E90" w:rsidRPr="00A04E90" w:rsidRDefault="00A04E90" w:rsidP="00A04E9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4E90" w:rsidRPr="00A04E90" w:rsidRDefault="00A04E90" w:rsidP="00A04E9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sz w:val="26"/>
          <w:szCs w:val="26"/>
          <w:lang w:eastAsia="ru-RU"/>
        </w:rPr>
        <w:t xml:space="preserve">19.05.2017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51-151</w:t>
      </w:r>
      <w:r w:rsidRPr="00A04E9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A04E90" w:rsidRPr="00A04E90" w:rsidRDefault="00A04E90" w:rsidP="00A04E90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04E90" w:rsidRPr="00A04E90" w:rsidRDefault="00A04E90" w:rsidP="00A04E90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4E90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A04E90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A04E90" w:rsidRPr="00A04E90" w:rsidRDefault="00A04E90" w:rsidP="00A04E90">
      <w:pPr>
        <w:rPr>
          <w:rFonts w:ascii="Times New Roman" w:eastAsia="Times New Roman" w:hAnsi="Times New Roman"/>
          <w:sz w:val="26"/>
          <w:lang w:eastAsia="ru-RU"/>
        </w:rPr>
      </w:pPr>
    </w:p>
    <w:p w:rsidR="00E03C2B" w:rsidRDefault="00E03C2B" w:rsidP="00E03C2B">
      <w:pPr>
        <w:spacing w:line="240" w:lineRule="exact"/>
        <w:ind w:right="5245"/>
        <w:jc w:val="both"/>
        <w:rPr>
          <w:sz w:val="26"/>
          <w:szCs w:val="26"/>
        </w:rPr>
      </w:pPr>
    </w:p>
    <w:p w:rsidR="00CB00A9" w:rsidRDefault="00E03C2B" w:rsidP="00E03C2B">
      <w:pPr>
        <w:spacing w:line="240" w:lineRule="exact"/>
        <w:ind w:right="5245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осуществлении государственных полномочий на государственную регистрацию актов гражданского состояния</w:t>
      </w:r>
    </w:p>
    <w:p w:rsidR="00E03C2B" w:rsidRDefault="00E03C2B" w:rsidP="00E03C2B">
      <w:pPr>
        <w:ind w:right="5243"/>
        <w:jc w:val="both"/>
        <w:rPr>
          <w:sz w:val="26"/>
          <w:szCs w:val="26"/>
        </w:rPr>
      </w:pPr>
    </w:p>
    <w:p w:rsidR="00E03C2B" w:rsidRDefault="00E03C2B" w:rsidP="00E03C2B">
      <w:pPr>
        <w:ind w:right="5243"/>
        <w:jc w:val="both"/>
        <w:rPr>
          <w:sz w:val="26"/>
          <w:szCs w:val="26"/>
        </w:rPr>
      </w:pP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15 ноября 1997 года № 143-ФЗ «Об актах гражданского состояния», Законом Хабаровского края от 29 сентября 2005 года № 301 «О наделении органов местного самоуправления полномочиями на государственную регистрацию актов гражданского состояния», рассмотрев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формацию администрации Николаевского муниципального района</w:t>
      </w: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нецелесообразным возложение на органы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ления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государственных полномочий </w:t>
      </w:r>
      <w:proofErr w:type="gramStart"/>
      <w:r>
        <w:rPr>
          <w:sz w:val="26"/>
          <w:szCs w:val="26"/>
        </w:rPr>
        <w:t>на государственную регистрацию актов гражданского состояния в связи с отсутствием собственных финансовых средств на аттестацию на соответствие</w:t>
      </w:r>
      <w:proofErr w:type="gramEnd"/>
      <w:r>
        <w:rPr>
          <w:sz w:val="26"/>
          <w:szCs w:val="26"/>
        </w:rPr>
        <w:t xml:space="preserve"> требований по безопасности информации.</w:t>
      </w: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данное решение главе Николаевского муниципального района.</w:t>
      </w: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E03C2B" w:rsidRDefault="00E03C2B" w:rsidP="00E03C2B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со дня его подписания.</w:t>
      </w:r>
    </w:p>
    <w:p w:rsid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поселения,</w:t>
      </w:r>
    </w:p>
    <w:p w:rsidR="00E03C2B" w:rsidRPr="00E03C2B" w:rsidRDefault="00E03C2B" w:rsidP="00E03C2B">
      <w:pPr>
        <w:tabs>
          <w:tab w:val="left" w:pos="9354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                                                             А.Б. Миньков</w:t>
      </w:r>
    </w:p>
    <w:sectPr w:rsidR="00E03C2B" w:rsidRPr="00E03C2B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1C"/>
    <w:rsid w:val="0052131C"/>
    <w:rsid w:val="00946767"/>
    <w:rsid w:val="00A04E90"/>
    <w:rsid w:val="00BA25B8"/>
    <w:rsid w:val="00CB00A9"/>
    <w:rsid w:val="00E03C2B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2017-05-16T01:40:00Z</dcterms:created>
  <dcterms:modified xsi:type="dcterms:W3CDTF">2017-05-22T05:40:00Z</dcterms:modified>
</cp:coreProperties>
</file>