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4" w:rsidRPr="00AF4D44" w:rsidRDefault="00AF4D44" w:rsidP="00AF4D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F4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F4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F4D44" w:rsidRPr="00AF4D44" w:rsidRDefault="00AF4D44" w:rsidP="00AF4D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F4D44" w:rsidRPr="00AF4D44" w:rsidRDefault="00AF4D44" w:rsidP="00AF4D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4D44" w:rsidRPr="00AF4D44" w:rsidRDefault="00AF4D44" w:rsidP="00AF4D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AF4D44" w:rsidRPr="00AF4D44" w:rsidRDefault="00AF4D44" w:rsidP="00AF4D4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D44" w:rsidRPr="00AF4D44" w:rsidRDefault="00AF4D44" w:rsidP="00AF4D4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13.11.2017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№ 58-169</w:t>
      </w: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AF4D44" w:rsidRPr="00AF4D44" w:rsidRDefault="00AF4D44" w:rsidP="00AF4D44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4D44" w:rsidRPr="00AF4D44" w:rsidRDefault="00AF4D44" w:rsidP="00AF4D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BE3539" w:rsidRDefault="00BE3539">
      <w:pPr>
        <w:rPr>
          <w:rFonts w:ascii="Times New Roman" w:hAnsi="Times New Roman" w:cs="Times New Roman"/>
          <w:sz w:val="26"/>
          <w:szCs w:val="26"/>
        </w:rPr>
      </w:pPr>
    </w:p>
    <w:p w:rsidR="00BE3539" w:rsidRDefault="00BE3539" w:rsidP="00AF4D44">
      <w:pPr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16D38">
        <w:rPr>
          <w:rFonts w:ascii="Times New Roman" w:hAnsi="Times New Roman" w:cs="Times New Roman"/>
          <w:sz w:val="26"/>
          <w:szCs w:val="26"/>
        </w:rPr>
        <w:t>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муниципальном дорожном фонде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(в ред. от 12.12.2014 № 15-44; от 11.02.2015№ 18-54; от 09.11.2016 № 43-129; от 29.03.2017 № 4</w:t>
      </w:r>
      <w:r w:rsidR="00D93A0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-144)</w:t>
      </w:r>
    </w:p>
    <w:p w:rsidR="00AF4D44" w:rsidRDefault="00BE3539" w:rsidP="00AF4D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3539" w:rsidRDefault="00BE3539" w:rsidP="00AF4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края,</w:t>
      </w:r>
    </w:p>
    <w:p w:rsidR="00BE3539" w:rsidRDefault="00BE3539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E3539" w:rsidRDefault="00BE3539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E3539" w:rsidRPr="00AF4D44" w:rsidRDefault="00BE3539" w:rsidP="00AF4D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44">
        <w:rPr>
          <w:rFonts w:ascii="Times New Roman" w:hAnsi="Times New Roman" w:cs="Times New Roman"/>
          <w:sz w:val="26"/>
          <w:szCs w:val="26"/>
        </w:rPr>
        <w:t>Внести в Положение о муниципальном дорожном фонде</w:t>
      </w:r>
      <w:r w:rsidR="00F16D38" w:rsidRPr="00AF4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4D44">
        <w:rPr>
          <w:rFonts w:ascii="Times New Roman" w:hAnsi="Times New Roman" w:cs="Times New Roman"/>
          <w:sz w:val="26"/>
          <w:szCs w:val="26"/>
        </w:rPr>
        <w:t>Нижнепро</w:t>
      </w:r>
      <w:r w:rsidRPr="00AF4D44">
        <w:rPr>
          <w:rFonts w:ascii="Times New Roman" w:hAnsi="Times New Roman" w:cs="Times New Roman"/>
          <w:sz w:val="26"/>
          <w:szCs w:val="26"/>
        </w:rPr>
        <w:t>н</w:t>
      </w:r>
      <w:r w:rsidRPr="00AF4D44"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 w:rsidRPr="00AF4D44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района, утверждё</w:t>
      </w:r>
      <w:r w:rsidRPr="00AF4D44">
        <w:rPr>
          <w:rFonts w:ascii="Times New Roman" w:hAnsi="Times New Roman" w:cs="Times New Roman"/>
          <w:sz w:val="26"/>
          <w:szCs w:val="26"/>
        </w:rPr>
        <w:t>н</w:t>
      </w:r>
      <w:r w:rsidRPr="00AF4D44">
        <w:rPr>
          <w:rFonts w:ascii="Times New Roman" w:hAnsi="Times New Roman" w:cs="Times New Roman"/>
          <w:sz w:val="26"/>
          <w:szCs w:val="26"/>
        </w:rPr>
        <w:t xml:space="preserve">ное решением Совета депутатов </w:t>
      </w:r>
      <w:proofErr w:type="spellStart"/>
      <w:r w:rsidRPr="00AF4D4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AF4D44">
        <w:rPr>
          <w:rFonts w:ascii="Times New Roman" w:hAnsi="Times New Roman" w:cs="Times New Roman"/>
          <w:sz w:val="26"/>
          <w:szCs w:val="26"/>
        </w:rPr>
        <w:t xml:space="preserve"> сельского поселения от 17 февраля 2014г. № 7-22 (в ред. решения Совета депутатов </w:t>
      </w:r>
      <w:proofErr w:type="spellStart"/>
      <w:r w:rsidRPr="00AF4D44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AF4D44">
        <w:rPr>
          <w:rFonts w:ascii="Times New Roman" w:hAnsi="Times New Roman" w:cs="Times New Roman"/>
          <w:sz w:val="26"/>
          <w:szCs w:val="26"/>
        </w:rPr>
        <w:t xml:space="preserve"> сел</w:t>
      </w:r>
      <w:r w:rsidRPr="00AF4D44">
        <w:rPr>
          <w:rFonts w:ascii="Times New Roman" w:hAnsi="Times New Roman" w:cs="Times New Roman"/>
          <w:sz w:val="26"/>
          <w:szCs w:val="26"/>
        </w:rPr>
        <w:t>ь</w:t>
      </w:r>
      <w:r w:rsidRPr="00AF4D44">
        <w:rPr>
          <w:rFonts w:ascii="Times New Roman" w:hAnsi="Times New Roman" w:cs="Times New Roman"/>
          <w:sz w:val="26"/>
          <w:szCs w:val="26"/>
        </w:rPr>
        <w:t>ского п</w:t>
      </w:r>
      <w:r w:rsidRPr="00AF4D44">
        <w:rPr>
          <w:rFonts w:ascii="Times New Roman" w:hAnsi="Times New Roman" w:cs="Times New Roman"/>
          <w:sz w:val="26"/>
          <w:szCs w:val="26"/>
        </w:rPr>
        <w:t>о</w:t>
      </w:r>
      <w:r w:rsidRPr="00AF4D44">
        <w:rPr>
          <w:rFonts w:ascii="Times New Roman" w:hAnsi="Times New Roman" w:cs="Times New Roman"/>
          <w:sz w:val="26"/>
          <w:szCs w:val="26"/>
        </w:rPr>
        <w:t>селения от 12.12.2014</w:t>
      </w:r>
      <w:r w:rsidR="00463E02" w:rsidRPr="00AF4D44">
        <w:rPr>
          <w:rFonts w:ascii="Times New Roman" w:hAnsi="Times New Roman" w:cs="Times New Roman"/>
          <w:sz w:val="26"/>
          <w:szCs w:val="26"/>
        </w:rPr>
        <w:t xml:space="preserve"> </w:t>
      </w:r>
      <w:r w:rsidRPr="00AF4D44">
        <w:rPr>
          <w:rFonts w:ascii="Times New Roman" w:hAnsi="Times New Roman" w:cs="Times New Roman"/>
          <w:sz w:val="26"/>
          <w:szCs w:val="26"/>
        </w:rPr>
        <w:t xml:space="preserve">№ 15-44; от 11.02.2015 № 1-54; от 09.11.2016 № 43-129; </w:t>
      </w:r>
      <w:proofErr w:type="gramStart"/>
      <w:r w:rsidRPr="00AF4D4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4D44">
        <w:rPr>
          <w:rFonts w:ascii="Times New Roman" w:hAnsi="Times New Roman" w:cs="Times New Roman"/>
          <w:sz w:val="26"/>
          <w:szCs w:val="26"/>
        </w:rPr>
        <w:t xml:space="preserve"> 29.03.2017 № 4</w:t>
      </w:r>
      <w:r w:rsidR="00D93A0C" w:rsidRPr="00AF4D44">
        <w:rPr>
          <w:rFonts w:ascii="Times New Roman" w:hAnsi="Times New Roman" w:cs="Times New Roman"/>
          <w:sz w:val="26"/>
          <w:szCs w:val="26"/>
        </w:rPr>
        <w:t>9</w:t>
      </w:r>
      <w:r w:rsidRPr="00AF4D44">
        <w:rPr>
          <w:rFonts w:ascii="Times New Roman" w:hAnsi="Times New Roman" w:cs="Times New Roman"/>
          <w:sz w:val="26"/>
          <w:szCs w:val="26"/>
        </w:rPr>
        <w:t>-144),следующее изменение</w:t>
      </w:r>
    </w:p>
    <w:p w:rsidR="00BE3539" w:rsidRDefault="00BE3539" w:rsidP="00AF4D44">
      <w:pPr>
        <w:spacing w:after="0" w:line="240" w:lineRule="auto"/>
        <w:ind w:left="64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F4D44">
        <w:rPr>
          <w:rFonts w:ascii="Times New Roman" w:hAnsi="Times New Roman" w:cs="Times New Roman"/>
          <w:sz w:val="26"/>
          <w:szCs w:val="26"/>
        </w:rPr>
        <w:t>А</w:t>
      </w:r>
      <w:r w:rsidR="00463E02">
        <w:rPr>
          <w:rFonts w:ascii="Times New Roman" w:hAnsi="Times New Roman" w:cs="Times New Roman"/>
          <w:sz w:val="26"/>
          <w:szCs w:val="26"/>
        </w:rPr>
        <w:t xml:space="preserve">бзац 4 </w:t>
      </w:r>
      <w:r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463E0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б) пункта 2.1. исключить</w:t>
      </w:r>
    </w:p>
    <w:p w:rsidR="00A36403" w:rsidRDefault="00A36403" w:rsidP="00AF4D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в)</w:t>
      </w:r>
      <w:r w:rsidR="00AF4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="00AF4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2.1. читать в следующей редакции:</w:t>
      </w:r>
    </w:p>
    <w:p w:rsidR="00A36403" w:rsidRPr="00A36403" w:rsidRDefault="00AF4D44" w:rsidP="00AF4D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36403">
        <w:rPr>
          <w:rFonts w:ascii="Times New Roman" w:hAnsi="Times New Roman" w:cs="Times New Roman"/>
          <w:sz w:val="26"/>
          <w:szCs w:val="26"/>
        </w:rPr>
        <w:t>Не более 12% от собственных налоговых и неналоговых доходов бюджета сел</w:t>
      </w:r>
      <w:r w:rsidR="00A36403">
        <w:rPr>
          <w:rFonts w:ascii="Times New Roman" w:hAnsi="Times New Roman" w:cs="Times New Roman"/>
          <w:sz w:val="26"/>
          <w:szCs w:val="26"/>
        </w:rPr>
        <w:t>ь</w:t>
      </w:r>
      <w:r w:rsidR="00A36403">
        <w:rPr>
          <w:rFonts w:ascii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36403">
        <w:rPr>
          <w:rFonts w:ascii="Times New Roman" w:hAnsi="Times New Roman" w:cs="Times New Roman"/>
          <w:sz w:val="26"/>
          <w:szCs w:val="26"/>
        </w:rPr>
        <w:t>.</w:t>
      </w:r>
    </w:p>
    <w:p w:rsidR="00F16D38" w:rsidRDefault="00F16D38" w:rsidP="00AF4D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Положению «О муниципальном дорожном фонде </w:t>
      </w:r>
    </w:p>
    <w:p w:rsidR="00BE3539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6D38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F16D38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 (прилагается).</w:t>
      </w:r>
    </w:p>
    <w:p w:rsidR="00463E02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AF4D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бюджету и финансовому регулированию (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Буравицына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Н.А.).</w:t>
      </w:r>
    </w:p>
    <w:p w:rsidR="00463E02" w:rsidRDefault="00463E02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Опубликовать настоящее решение в «Сборнике</w:t>
      </w:r>
      <w:r w:rsidR="00AF4D44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16D38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решение вступает в силу </w:t>
      </w:r>
      <w:r w:rsidR="00463E02">
        <w:rPr>
          <w:rFonts w:ascii="Times New Roman" w:hAnsi="Times New Roman" w:cs="Times New Roman"/>
          <w:sz w:val="26"/>
          <w:szCs w:val="26"/>
        </w:rPr>
        <w:t>с 01 января 2018 года.</w:t>
      </w:r>
    </w:p>
    <w:p w:rsidR="00F16D38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6D38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F16D38" w:rsidRDefault="00F16D38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</w:t>
      </w:r>
      <w:r w:rsidR="00463E0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А</w:t>
      </w:r>
      <w:r w:rsidR="00463E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Б. Миньков</w:t>
      </w: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4D44" w:rsidRP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AF4D44" w:rsidRP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4D44" w:rsidRP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Положению «О муниципальном д</w:t>
      </w:r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рожном фонде </w:t>
      </w:r>
      <w:proofErr w:type="spellStart"/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AF4D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района»</w:t>
      </w:r>
    </w:p>
    <w:p w:rsidR="00AF4D44" w:rsidRP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4D44" w:rsidRPr="00AF4D44" w:rsidRDefault="00AF4D44" w:rsidP="00AF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:rsidR="00AF4D44" w:rsidRPr="00AF4D44" w:rsidRDefault="00AF4D44" w:rsidP="00AF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 и расходов муниципального дорожного фонда </w:t>
      </w:r>
      <w:proofErr w:type="spellStart"/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4D44" w:rsidRPr="00AF4D44" w:rsidRDefault="00AF4D44" w:rsidP="00AF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муниципального района на 20__ год</w:t>
      </w:r>
    </w:p>
    <w:p w:rsidR="00AF4D44" w:rsidRPr="00AF4D44" w:rsidRDefault="00AF4D44" w:rsidP="00AF4D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D44" w:rsidRPr="00AF4D44" w:rsidRDefault="00AF4D44" w:rsidP="00AF4D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D4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8197"/>
        <w:gridCol w:w="938"/>
      </w:tblGrid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- всего: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районного бюджета в размере прогнозируемых поступлений </w:t>
            </w:r>
            <w:proofErr w:type="gramStart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ми, осуществляющими перевозки тяжеловесных грузов при движении по автомобильным дорогам местного значения, находящимся в со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нансовое обеспечение дорожной деятельности, в том числе, добровол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пожертвований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пошлины за выдачу специального разрешения на движение транспортного средства осуществляющего перевозки опа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тяжеловесных и (или) крупногабаритных грузов по автомобил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ным дорогам общего пользования местного значения, находящимся в собственности </w:t>
            </w:r>
            <w:proofErr w:type="spellStart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лежащих зачислению в районный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,0 % от  собственных налоговых и неналоговых доходов бюджета сельского поселения, за исключением предусмотренных в п. 2  настоящей сметы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специализированной техники для содержания автом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D44" w:rsidRPr="00AF4D44" w:rsidTr="00E9748C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4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4D44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4" w:rsidRPr="00AF4D44" w:rsidRDefault="00AF4D44" w:rsidP="00AF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4D44" w:rsidRPr="00AF4D44" w:rsidRDefault="00AF4D44" w:rsidP="00AF4D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4D44" w:rsidRPr="00AF4D44" w:rsidRDefault="00AF4D44" w:rsidP="00AF4D44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F4D44" w:rsidRPr="00AF4D44" w:rsidRDefault="00AF4D44" w:rsidP="00A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D44" w:rsidRPr="00F16D38" w:rsidRDefault="00AF4D44" w:rsidP="00AF4D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4D44" w:rsidRPr="00F16D38" w:rsidSect="00AF4D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207E"/>
    <w:multiLevelType w:val="multilevel"/>
    <w:tmpl w:val="3A288CA6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3"/>
    <w:rsid w:val="0026531B"/>
    <w:rsid w:val="00463E02"/>
    <w:rsid w:val="007E5AF3"/>
    <w:rsid w:val="00A36403"/>
    <w:rsid w:val="00AF4D44"/>
    <w:rsid w:val="00BE3539"/>
    <w:rsid w:val="00D93A0C"/>
    <w:rsid w:val="00F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10</cp:revision>
  <cp:lastPrinted>2017-12-06T07:24:00Z</cp:lastPrinted>
  <dcterms:created xsi:type="dcterms:W3CDTF">2017-12-04T01:54:00Z</dcterms:created>
  <dcterms:modified xsi:type="dcterms:W3CDTF">2017-12-07T05:11:00Z</dcterms:modified>
</cp:coreProperties>
</file>